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49" w:rsidRPr="00706F49" w:rsidRDefault="00706F49" w:rsidP="00706F49">
      <w:pPr>
        <w:pStyle w:val="1"/>
        <w:widowControl/>
        <w:numPr>
          <w:ilvl w:val="0"/>
          <w:numId w:val="2"/>
        </w:numPr>
        <w:tabs>
          <w:tab w:val="left" w:pos="0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706F49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706F49" w:rsidRPr="00706F49" w:rsidRDefault="00706F49" w:rsidP="00706F49">
      <w:pPr>
        <w:pStyle w:val="1"/>
        <w:widowControl/>
        <w:numPr>
          <w:ilvl w:val="0"/>
          <w:numId w:val="2"/>
        </w:numPr>
        <w:tabs>
          <w:tab w:val="left" w:pos="0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706F49">
        <w:rPr>
          <w:rFonts w:ascii="Times New Roman" w:hAnsi="Times New Roman" w:cs="Times New Roman"/>
          <w:b/>
          <w:sz w:val="24"/>
          <w:szCs w:val="24"/>
        </w:rPr>
        <w:t xml:space="preserve">РОСТОВСКАЯ ОБЛАСТЬ </w:t>
      </w:r>
    </w:p>
    <w:p w:rsidR="00706F49" w:rsidRPr="00706F49" w:rsidRDefault="00706F49" w:rsidP="00706F49">
      <w:pPr>
        <w:pStyle w:val="1"/>
        <w:widowControl/>
        <w:numPr>
          <w:ilvl w:val="0"/>
          <w:numId w:val="2"/>
        </w:numPr>
        <w:tabs>
          <w:tab w:val="left" w:pos="0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706F49">
        <w:rPr>
          <w:rFonts w:ascii="Times New Roman" w:hAnsi="Times New Roman" w:cs="Times New Roman"/>
          <w:b/>
          <w:sz w:val="24"/>
          <w:szCs w:val="24"/>
        </w:rPr>
        <w:t>КАШАРСКИЙ  РАЙОН</w:t>
      </w:r>
    </w:p>
    <w:p w:rsidR="00706F49" w:rsidRPr="00706F49" w:rsidRDefault="00706F49" w:rsidP="00706F49">
      <w:pPr>
        <w:pStyle w:val="1"/>
        <w:widowControl/>
        <w:numPr>
          <w:ilvl w:val="0"/>
          <w:numId w:val="2"/>
        </w:numPr>
        <w:tabs>
          <w:tab w:val="left" w:pos="0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706F49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  <w:r w:rsidRPr="00706F49">
        <w:rPr>
          <w:rFonts w:ascii="Times New Roman" w:hAnsi="Times New Roman" w:cs="Times New Roman"/>
          <w:b/>
          <w:sz w:val="24"/>
          <w:szCs w:val="24"/>
        </w:rPr>
        <w:br/>
        <w:t>«ВЯЖИНСКОЕ СЕЛЬСКОЕ ПОСЕЛЕНИЕ»</w:t>
      </w:r>
    </w:p>
    <w:p w:rsidR="00706F49" w:rsidRDefault="00706F49" w:rsidP="00706F49">
      <w:pPr>
        <w:pStyle w:val="1"/>
        <w:widowControl/>
        <w:numPr>
          <w:ilvl w:val="0"/>
          <w:numId w:val="2"/>
        </w:numPr>
        <w:tabs>
          <w:tab w:val="left" w:pos="0"/>
        </w:tabs>
        <w:suppressAutoHyphens/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706F49">
        <w:rPr>
          <w:rFonts w:ascii="Times New Roman" w:hAnsi="Times New Roman" w:cs="Times New Roman"/>
          <w:b/>
          <w:sz w:val="24"/>
          <w:szCs w:val="24"/>
        </w:rPr>
        <w:br/>
        <w:t>АДМИНИСТРАЦИЯ ВЯЖИНСКОГО СЕЛЬСКОГОПОСЕЛЕНИЯ</w:t>
      </w:r>
    </w:p>
    <w:p w:rsidR="00706F49" w:rsidRPr="00706F49" w:rsidRDefault="00706F49" w:rsidP="00706F49">
      <w:pPr>
        <w:spacing w:after="0"/>
        <w:rPr>
          <w:lang w:eastAsia="ru-RU"/>
        </w:rPr>
      </w:pPr>
    </w:p>
    <w:p w:rsidR="00706F49" w:rsidRPr="00706F49" w:rsidRDefault="00706F49" w:rsidP="00706F49">
      <w:pPr>
        <w:spacing w:after="0"/>
        <w:jc w:val="center"/>
        <w:rPr>
          <w:rFonts w:ascii="Times New Roman" w:hAnsi="Times New Roman" w:cs="Times New Roman"/>
          <w:b/>
          <w:spacing w:val="24"/>
          <w:sz w:val="24"/>
          <w:szCs w:val="24"/>
        </w:rPr>
      </w:pPr>
      <w:r w:rsidRPr="00706F49">
        <w:rPr>
          <w:rFonts w:ascii="Times New Roman" w:hAnsi="Times New Roman" w:cs="Times New Roman"/>
          <w:b/>
          <w:spacing w:val="24"/>
          <w:sz w:val="24"/>
          <w:szCs w:val="24"/>
        </w:rPr>
        <w:t>ПОСТАНОВЛЕНИЕ</w:t>
      </w:r>
    </w:p>
    <w:p w:rsidR="00706F49" w:rsidRPr="00706F49" w:rsidRDefault="00706F49" w:rsidP="00706F49">
      <w:pPr>
        <w:spacing w:after="0"/>
        <w:jc w:val="center"/>
        <w:rPr>
          <w:rFonts w:ascii="Times New Roman" w:hAnsi="Times New Roman" w:cs="Times New Roman"/>
          <w:b/>
          <w:spacing w:val="24"/>
          <w:sz w:val="24"/>
          <w:szCs w:val="24"/>
        </w:rPr>
      </w:pPr>
    </w:p>
    <w:p w:rsidR="00706F49" w:rsidRPr="00706F49" w:rsidRDefault="000E320E" w:rsidP="00706F49">
      <w:pPr>
        <w:spacing w:after="0"/>
        <w:rPr>
          <w:rFonts w:ascii="Times New Roman" w:hAnsi="Times New Roman" w:cs="Times New Roman"/>
          <w:b/>
          <w:spacing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25.10</w:t>
      </w:r>
      <w:r w:rsidR="00706F49" w:rsidRPr="00706F49">
        <w:rPr>
          <w:rFonts w:ascii="Times New Roman" w:hAnsi="Times New Roman" w:cs="Times New Roman"/>
          <w:sz w:val="24"/>
          <w:szCs w:val="24"/>
        </w:rPr>
        <w:t xml:space="preserve">.2023 г                                             </w:t>
      </w:r>
      <w:r w:rsidR="00706F49" w:rsidRPr="00706F4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06F49" w:rsidRPr="00706F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91</w:t>
      </w:r>
      <w:r w:rsidR="00706F49" w:rsidRPr="00706F49">
        <w:rPr>
          <w:rFonts w:ascii="Times New Roman" w:hAnsi="Times New Roman" w:cs="Times New Roman"/>
          <w:sz w:val="24"/>
          <w:szCs w:val="24"/>
        </w:rPr>
        <w:t xml:space="preserve">                                                 х. Вяжа                                     </w:t>
      </w:r>
    </w:p>
    <w:p w:rsidR="00706F49" w:rsidRPr="00706F49" w:rsidRDefault="00706F49" w:rsidP="00706F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91"/>
      </w:tblGrid>
      <w:tr w:rsidR="00706F49" w:rsidRPr="00706F49" w:rsidTr="006136D5">
        <w:trPr>
          <w:trHeight w:val="2636"/>
        </w:trPr>
        <w:tc>
          <w:tcPr>
            <w:tcW w:w="629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06F49" w:rsidRPr="000E0C30" w:rsidRDefault="00706F49" w:rsidP="000E0C30">
            <w:pPr>
              <w:spacing w:after="0"/>
              <w:jc w:val="both"/>
              <w:rPr>
                <w:b/>
                <w:bCs/>
                <w:spacing w:val="-6"/>
                <w:sz w:val="24"/>
                <w:szCs w:val="24"/>
              </w:rPr>
            </w:pPr>
            <w:r w:rsidRPr="00706F49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706F49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Вяжи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сельского поселения от 06</w:t>
            </w:r>
            <w:r w:rsidRPr="00706F49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2.2018 № 83.1</w:t>
            </w:r>
            <w:r w:rsidRPr="00706F49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706F49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«</w:t>
            </w:r>
            <w:r w:rsidR="000E0C30">
              <w:rPr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0E0C30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Об утверждении Административного регламента </w:t>
            </w:r>
            <w:r w:rsidRPr="000E0C3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предоставления Администрацией </w:t>
            </w:r>
            <w:proofErr w:type="spellStart"/>
            <w:r w:rsidRPr="000E0C3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Вяжинского</w:t>
            </w:r>
            <w:proofErr w:type="spellEnd"/>
            <w:r w:rsidRPr="000E0C3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сельского поселения муниципальной услуги </w:t>
            </w:r>
            <w:r w:rsidRPr="000E0C30">
              <w:rPr>
                <w:rFonts w:ascii="Times New Roman" w:hAnsi="Times New Roman" w:cs="Times New Roman"/>
                <w:b/>
                <w:sz w:val="24"/>
                <w:szCs w:val="24"/>
              </w:rPr>
              <w:t>«Предоставление земельного участка, находящегося в муниципальной собственности, в аренду без проведения торгов»</w:t>
            </w:r>
            <w:r w:rsidRPr="00706F49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»</w:t>
            </w:r>
          </w:p>
        </w:tc>
      </w:tr>
    </w:tbl>
    <w:p w:rsidR="00706F49" w:rsidRPr="00706F49" w:rsidRDefault="00706F49" w:rsidP="00706F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6F49" w:rsidRPr="00706F49" w:rsidRDefault="00706F49" w:rsidP="00706F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6F49">
        <w:rPr>
          <w:rFonts w:ascii="Times New Roman" w:hAnsi="Times New Roman" w:cs="Times New Roman"/>
          <w:sz w:val="24"/>
          <w:szCs w:val="24"/>
        </w:rPr>
        <w:t xml:space="preserve">В целях приведения муниципального правового акта </w:t>
      </w:r>
      <w:proofErr w:type="spellStart"/>
      <w:r w:rsidRPr="00706F49">
        <w:rPr>
          <w:rFonts w:ascii="Times New Roman" w:hAnsi="Times New Roman" w:cs="Times New Roman"/>
          <w:sz w:val="24"/>
          <w:szCs w:val="24"/>
        </w:rPr>
        <w:t>Вяжинского</w:t>
      </w:r>
      <w:proofErr w:type="spellEnd"/>
      <w:r w:rsidRPr="00706F49">
        <w:rPr>
          <w:rFonts w:ascii="Times New Roman" w:hAnsi="Times New Roman" w:cs="Times New Roman"/>
          <w:sz w:val="24"/>
          <w:szCs w:val="24"/>
        </w:rPr>
        <w:t xml:space="preserve"> сельского поселения в соответствие с действующим законодательством,</w:t>
      </w:r>
      <w:r w:rsidR="000E0C30">
        <w:rPr>
          <w:rFonts w:ascii="Times New Roman" w:hAnsi="Times New Roman" w:cs="Times New Roman"/>
          <w:sz w:val="24"/>
          <w:szCs w:val="24"/>
        </w:rPr>
        <w:t xml:space="preserve"> </w:t>
      </w:r>
      <w:r w:rsidRPr="00706F49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руководствуясь </w:t>
      </w:r>
      <w:r w:rsidRPr="00706F49">
        <w:rPr>
          <w:rFonts w:ascii="Times New Roman" w:hAnsi="Times New Roman" w:cs="Times New Roman"/>
          <w:sz w:val="24"/>
          <w:szCs w:val="24"/>
        </w:rPr>
        <w:t xml:space="preserve">ст.4 Положения об Администрации </w:t>
      </w:r>
      <w:proofErr w:type="spellStart"/>
      <w:r w:rsidRPr="00706F49">
        <w:rPr>
          <w:rFonts w:ascii="Times New Roman" w:hAnsi="Times New Roman" w:cs="Times New Roman"/>
          <w:sz w:val="24"/>
          <w:szCs w:val="24"/>
        </w:rPr>
        <w:t>Вяжинского</w:t>
      </w:r>
      <w:proofErr w:type="spellEnd"/>
      <w:r w:rsidRPr="00706F49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</w:p>
    <w:p w:rsidR="00706F49" w:rsidRPr="00706F49" w:rsidRDefault="00706F49" w:rsidP="00706F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F49" w:rsidRPr="00706F49" w:rsidRDefault="00706F49" w:rsidP="00706F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6F49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06F49" w:rsidRPr="00706F49" w:rsidRDefault="00706F49" w:rsidP="00706F49">
      <w:pPr>
        <w:tabs>
          <w:tab w:val="left" w:pos="709"/>
          <w:tab w:val="left" w:pos="993"/>
        </w:tabs>
        <w:spacing w:after="0" w:line="225" w:lineRule="auto"/>
        <w:ind w:firstLine="702"/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</w:pPr>
    </w:p>
    <w:p w:rsidR="00706F49" w:rsidRDefault="00A21F0B" w:rsidP="00A21F0B">
      <w:pPr>
        <w:tabs>
          <w:tab w:val="left" w:pos="709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    </w:t>
      </w:r>
      <w:r w:rsidR="00706F49" w:rsidRPr="00706F49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1. Внести в постановление Администрации </w:t>
      </w:r>
      <w:proofErr w:type="spellStart"/>
      <w:r w:rsidR="00706F49" w:rsidRPr="00706F49">
        <w:rPr>
          <w:rFonts w:ascii="Times New Roman" w:hAnsi="Times New Roman" w:cs="Times New Roman"/>
          <w:sz w:val="24"/>
          <w:szCs w:val="24"/>
        </w:rPr>
        <w:t>Вяжинского</w:t>
      </w:r>
      <w:proofErr w:type="spellEnd"/>
      <w:r w:rsidR="00706F49" w:rsidRPr="00706F4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06F49" w:rsidRPr="00706F49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от</w:t>
      </w:r>
      <w:r w:rsidR="000E0C30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="000E0C30" w:rsidRPr="000E0C30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 xml:space="preserve">06.12.2018 № 83.1 </w:t>
      </w:r>
      <w:r w:rsidR="000E0C30" w:rsidRPr="000E0C30">
        <w:rPr>
          <w:rFonts w:ascii="Times New Roman" w:hAnsi="Times New Roman" w:cs="Times New Roman"/>
          <w:color w:val="000000"/>
          <w:kern w:val="2"/>
          <w:sz w:val="24"/>
          <w:szCs w:val="24"/>
        </w:rPr>
        <w:t>«</w:t>
      </w:r>
      <w:r w:rsidR="000E0C30" w:rsidRPr="000E0C30">
        <w:rPr>
          <w:bCs/>
          <w:spacing w:val="-6"/>
          <w:sz w:val="24"/>
          <w:szCs w:val="24"/>
        </w:rPr>
        <w:t xml:space="preserve"> </w:t>
      </w:r>
      <w:r w:rsidR="000E0C30" w:rsidRPr="000E0C30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Об утверждении Административного регламента </w:t>
      </w:r>
      <w:r w:rsidR="000E0C30" w:rsidRPr="000E0C30">
        <w:rPr>
          <w:rFonts w:ascii="Times New Roman" w:hAnsi="Times New Roman" w:cs="Times New Roman"/>
          <w:spacing w:val="-6"/>
          <w:sz w:val="24"/>
          <w:szCs w:val="24"/>
        </w:rPr>
        <w:t xml:space="preserve">предоставления Администрацией </w:t>
      </w:r>
      <w:proofErr w:type="spellStart"/>
      <w:r w:rsidR="000E0C30" w:rsidRPr="000E0C30">
        <w:rPr>
          <w:rFonts w:ascii="Times New Roman" w:hAnsi="Times New Roman" w:cs="Times New Roman"/>
          <w:spacing w:val="-6"/>
          <w:sz w:val="24"/>
          <w:szCs w:val="24"/>
        </w:rPr>
        <w:t>Вяжинского</w:t>
      </w:r>
      <w:proofErr w:type="spellEnd"/>
      <w:r w:rsidR="000E0C30" w:rsidRPr="000E0C30">
        <w:rPr>
          <w:rFonts w:ascii="Times New Roman" w:hAnsi="Times New Roman" w:cs="Times New Roman"/>
          <w:spacing w:val="-6"/>
          <w:sz w:val="24"/>
          <w:szCs w:val="24"/>
        </w:rPr>
        <w:t xml:space="preserve"> сельского поселения муниципальной услуги </w:t>
      </w:r>
      <w:r w:rsidR="000E0C30" w:rsidRPr="000E0C30">
        <w:rPr>
          <w:rFonts w:ascii="Times New Roman" w:hAnsi="Times New Roman" w:cs="Times New Roman"/>
          <w:sz w:val="24"/>
          <w:szCs w:val="24"/>
        </w:rPr>
        <w:t>«Предоставление земельного участка, находящегося в муниципальной собственности, в аренду без проведения торгов»</w:t>
      </w:r>
      <w:r w:rsidR="000E0C30" w:rsidRPr="000E0C30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>»</w:t>
      </w:r>
      <w:r w:rsidR="00706F49" w:rsidRPr="000E0C30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="000E0C30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следующие </w:t>
      </w:r>
      <w:r w:rsidR="000E0C30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>изменения:</w:t>
      </w:r>
    </w:p>
    <w:p w:rsidR="00A21F0B" w:rsidRDefault="000E0C30" w:rsidP="00A21F0B">
      <w:pPr>
        <w:pStyle w:val="pboth"/>
        <w:shd w:val="clear" w:color="auto" w:fill="FFFFFF"/>
        <w:spacing w:before="0" w:beforeAutospacing="0" w:after="0" w:afterAutospacing="0"/>
        <w:jc w:val="both"/>
      </w:pPr>
      <w:r>
        <w:rPr>
          <w:bCs/>
          <w:color w:val="000000"/>
          <w:kern w:val="2"/>
        </w:rPr>
        <w:t xml:space="preserve">В главе </w:t>
      </w:r>
      <w:r w:rsidRPr="000E0C30">
        <w:t>2. </w:t>
      </w:r>
      <w:r>
        <w:t>«</w:t>
      </w:r>
      <w:r w:rsidRPr="000E0C30">
        <w:t>Стандарт предоставления муниципальной услуги</w:t>
      </w:r>
      <w:r>
        <w:t xml:space="preserve">», </w:t>
      </w:r>
      <w:proofErr w:type="gramStart"/>
      <w:r>
        <w:t>пункте</w:t>
      </w:r>
      <w:proofErr w:type="gramEnd"/>
      <w:r>
        <w:t xml:space="preserve"> 2.5. «</w:t>
      </w:r>
      <w:r w:rsidRPr="000E0C30">
        <w:t>Перечень нормативных правовых актов, регулирующих отношения, возникающие в связи с предоставлением муниципальной услуги</w:t>
      </w:r>
      <w:r>
        <w:t xml:space="preserve">», п.п. 2.5.1. абзац </w:t>
      </w:r>
    </w:p>
    <w:p w:rsidR="00A21F0B" w:rsidRDefault="000E0C30" w:rsidP="00A21F0B">
      <w:pPr>
        <w:pStyle w:val="pboth"/>
        <w:shd w:val="clear" w:color="auto" w:fill="FFFFFF"/>
        <w:spacing w:before="0" w:beforeAutospacing="0" w:after="0" w:afterAutospacing="0"/>
        <w:jc w:val="both"/>
      </w:pPr>
      <w:r w:rsidRPr="000E0C30">
        <w:t>- Земельный кодекс РФ от 25.10.2001 №136-ФЗ  («Российская газета» № 211-212  от 30.10.2001)</w:t>
      </w:r>
      <w:r>
        <w:t xml:space="preserve">, </w:t>
      </w:r>
    </w:p>
    <w:p w:rsidR="00A21F0B" w:rsidRDefault="000E0C30" w:rsidP="00A21F0B">
      <w:pPr>
        <w:pStyle w:val="pboth"/>
        <w:shd w:val="clear" w:color="auto" w:fill="FFFFFF"/>
        <w:spacing w:before="0" w:beforeAutospacing="0" w:after="0" w:afterAutospacing="0"/>
        <w:jc w:val="both"/>
      </w:pPr>
      <w:proofErr w:type="gramStart"/>
      <w:r>
        <w:t>заменить на абзац</w:t>
      </w:r>
      <w:proofErr w:type="gramEnd"/>
      <w:r>
        <w:t xml:space="preserve"> </w:t>
      </w:r>
    </w:p>
    <w:p w:rsidR="00A21F0B" w:rsidRPr="00706F49" w:rsidRDefault="000E0C30" w:rsidP="00A21F0B">
      <w:pPr>
        <w:pStyle w:val="pboth"/>
        <w:shd w:val="clear" w:color="auto" w:fill="FFFFFF"/>
        <w:spacing w:before="0" w:beforeAutospacing="0" w:after="0" w:afterAutospacing="0"/>
        <w:jc w:val="both"/>
        <w:rPr>
          <w:rFonts w:ascii="Montserrat" w:hAnsi="Montserrat"/>
        </w:rPr>
      </w:pPr>
      <w:r>
        <w:t xml:space="preserve">- </w:t>
      </w:r>
      <w:hyperlink r:id="rId5" w:history="1">
        <w:r w:rsidR="00A21F0B" w:rsidRPr="00706F49">
          <w:rPr>
            <w:rStyle w:val="a3"/>
            <w:rFonts w:ascii="Montserrat" w:hAnsi="Montserrat"/>
            <w:color w:val="auto"/>
            <w:shd w:val="clear" w:color="auto" w:fill="FFFFFF"/>
          </w:rPr>
          <w:t xml:space="preserve">"Земельный кодекс Российской Федерации" от 25.10.2001 N 136-ФЗ (ред. от 04.08.2023) (с </w:t>
        </w:r>
        <w:proofErr w:type="spellStart"/>
        <w:r w:rsidR="00A21F0B" w:rsidRPr="00706F49">
          <w:rPr>
            <w:rStyle w:val="a3"/>
            <w:rFonts w:ascii="Montserrat" w:hAnsi="Montserrat"/>
            <w:color w:val="auto"/>
            <w:shd w:val="clear" w:color="auto" w:fill="FFFFFF"/>
          </w:rPr>
          <w:t>изм</w:t>
        </w:r>
        <w:proofErr w:type="spellEnd"/>
        <w:r w:rsidR="00A21F0B" w:rsidRPr="00706F49">
          <w:rPr>
            <w:rStyle w:val="a3"/>
            <w:rFonts w:ascii="Montserrat" w:hAnsi="Montserrat"/>
            <w:color w:val="auto"/>
            <w:shd w:val="clear" w:color="auto" w:fill="FFFFFF"/>
          </w:rPr>
          <w:t>. и доп., вступ. в силу с 01.10.2023)</w:t>
        </w:r>
      </w:hyperlink>
      <w:r w:rsidR="00A21F0B" w:rsidRPr="00706F49">
        <w:rPr>
          <w:rFonts w:ascii="Montserrat" w:hAnsi="Montserrat"/>
          <w:shd w:val="clear" w:color="auto" w:fill="FFFFFF"/>
        </w:rPr>
        <w:t>  |  </w:t>
      </w:r>
      <w:hyperlink r:id="rId6" w:history="1">
        <w:r w:rsidR="00A21F0B" w:rsidRPr="00706F49">
          <w:rPr>
            <w:rStyle w:val="a3"/>
            <w:rFonts w:ascii="Montserrat" w:hAnsi="Montserrat"/>
            <w:color w:val="auto"/>
            <w:shd w:val="clear" w:color="auto" w:fill="FFFFFF"/>
          </w:rPr>
          <w:t>Глава V.1. Предоставление земельных участков, находящихся в государственной или муниципальной собственности</w:t>
        </w:r>
      </w:hyperlink>
      <w:r w:rsidR="00A21F0B">
        <w:t>.</w:t>
      </w:r>
    </w:p>
    <w:p w:rsidR="00A21F0B" w:rsidRDefault="00A21F0B" w:rsidP="00A21F0B">
      <w:pPr>
        <w:autoSpaceDE w:val="0"/>
        <w:autoSpaceDN w:val="0"/>
        <w:adjustRightInd w:val="0"/>
        <w:spacing w:after="0" w:line="228" w:lineRule="auto"/>
        <w:jc w:val="both"/>
      </w:pPr>
    </w:p>
    <w:p w:rsidR="00706F49" w:rsidRPr="00706F49" w:rsidRDefault="00A21F0B" w:rsidP="00A21F0B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t xml:space="preserve">     </w:t>
      </w:r>
      <w:r w:rsidR="00706F49" w:rsidRPr="00706F49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 xml:space="preserve">2. </w:t>
      </w:r>
      <w:r w:rsidR="00706F49" w:rsidRPr="00706F49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подписания.</w:t>
      </w:r>
    </w:p>
    <w:p w:rsidR="00706F49" w:rsidRPr="00706F49" w:rsidRDefault="00A21F0B" w:rsidP="00A21F0B">
      <w:pPr>
        <w:spacing w:after="0" w:line="225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    </w:t>
      </w:r>
      <w:r w:rsidR="00706F49" w:rsidRPr="00706F49">
        <w:rPr>
          <w:rFonts w:ascii="Times New Roman" w:hAnsi="Times New Roman" w:cs="Times New Roman"/>
          <w:color w:val="000000"/>
          <w:kern w:val="2"/>
          <w:sz w:val="24"/>
          <w:szCs w:val="24"/>
        </w:rPr>
        <w:t>3. </w:t>
      </w:r>
      <w:proofErr w:type="gramStart"/>
      <w:r w:rsidR="00706F49" w:rsidRPr="00706F49">
        <w:rPr>
          <w:rFonts w:ascii="Times New Roman" w:hAnsi="Times New Roman" w:cs="Times New Roman"/>
          <w:color w:val="000000"/>
          <w:kern w:val="2"/>
          <w:sz w:val="24"/>
          <w:szCs w:val="24"/>
        </w:rPr>
        <w:t>Контроль за</w:t>
      </w:r>
      <w:proofErr w:type="gramEnd"/>
      <w:r w:rsidR="00706F49" w:rsidRPr="00706F49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выполнением постановления оставляю за собой</w:t>
      </w:r>
    </w:p>
    <w:p w:rsidR="00706F49" w:rsidRPr="00706F49" w:rsidRDefault="00706F49" w:rsidP="00706F49">
      <w:pPr>
        <w:spacing w:after="0" w:line="225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</w:p>
    <w:p w:rsidR="00706F49" w:rsidRPr="00706F49" w:rsidRDefault="00706F49" w:rsidP="00706F49">
      <w:pPr>
        <w:shd w:val="clear" w:color="auto" w:fill="FFFFFF"/>
        <w:tabs>
          <w:tab w:val="left" w:pos="962"/>
        </w:tabs>
        <w:spacing w:after="0" w:line="321" w:lineRule="exact"/>
        <w:rPr>
          <w:rFonts w:ascii="Times New Roman" w:hAnsi="Times New Roman" w:cs="Times New Roman"/>
          <w:spacing w:val="-2"/>
          <w:sz w:val="24"/>
          <w:szCs w:val="24"/>
        </w:rPr>
      </w:pPr>
      <w:r w:rsidRPr="00706F49">
        <w:rPr>
          <w:rFonts w:ascii="Times New Roman" w:hAnsi="Times New Roman" w:cs="Times New Roman"/>
          <w:spacing w:val="-2"/>
          <w:sz w:val="24"/>
          <w:szCs w:val="24"/>
        </w:rPr>
        <w:t xml:space="preserve">Глава  Администрации </w:t>
      </w:r>
      <w:proofErr w:type="spellStart"/>
      <w:r w:rsidRPr="00706F49">
        <w:rPr>
          <w:rFonts w:ascii="Times New Roman" w:hAnsi="Times New Roman" w:cs="Times New Roman"/>
          <w:spacing w:val="-2"/>
          <w:sz w:val="24"/>
          <w:szCs w:val="24"/>
        </w:rPr>
        <w:t>Вяжинского</w:t>
      </w:r>
      <w:proofErr w:type="spellEnd"/>
    </w:p>
    <w:p w:rsidR="00320D67" w:rsidRPr="00A21F0B" w:rsidRDefault="00706F49" w:rsidP="00A21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F49">
        <w:rPr>
          <w:rFonts w:ascii="Times New Roman" w:hAnsi="Times New Roman" w:cs="Times New Roman"/>
          <w:spacing w:val="-2"/>
          <w:sz w:val="24"/>
          <w:szCs w:val="24"/>
        </w:rPr>
        <w:t>сельского поселения</w:t>
      </w:r>
      <w:r w:rsidRPr="00706F49">
        <w:rPr>
          <w:rFonts w:ascii="Times New Roman" w:hAnsi="Times New Roman" w:cs="Times New Roman"/>
          <w:sz w:val="24"/>
          <w:szCs w:val="24"/>
        </w:rPr>
        <w:tab/>
      </w:r>
      <w:r w:rsidRPr="00706F49">
        <w:rPr>
          <w:rFonts w:ascii="Times New Roman" w:hAnsi="Times New Roman" w:cs="Times New Roman"/>
          <w:sz w:val="24"/>
          <w:szCs w:val="24"/>
        </w:rPr>
        <w:tab/>
      </w:r>
      <w:r w:rsidRPr="00706F49">
        <w:rPr>
          <w:rFonts w:ascii="Times New Roman" w:hAnsi="Times New Roman" w:cs="Times New Roman"/>
          <w:sz w:val="24"/>
          <w:szCs w:val="24"/>
        </w:rPr>
        <w:tab/>
      </w:r>
      <w:r w:rsidRPr="00706F49">
        <w:rPr>
          <w:rFonts w:ascii="Times New Roman" w:hAnsi="Times New Roman" w:cs="Times New Roman"/>
          <w:sz w:val="24"/>
          <w:szCs w:val="24"/>
        </w:rPr>
        <w:tab/>
      </w:r>
      <w:r w:rsidRPr="00706F49">
        <w:rPr>
          <w:rFonts w:ascii="Times New Roman" w:hAnsi="Times New Roman" w:cs="Times New Roman"/>
          <w:sz w:val="24"/>
          <w:szCs w:val="24"/>
        </w:rPr>
        <w:tab/>
        <w:t xml:space="preserve">            П.Н </w:t>
      </w:r>
      <w:proofErr w:type="spellStart"/>
      <w:r w:rsidRPr="00706F49">
        <w:rPr>
          <w:rFonts w:ascii="Times New Roman" w:hAnsi="Times New Roman" w:cs="Times New Roman"/>
          <w:sz w:val="24"/>
          <w:szCs w:val="24"/>
        </w:rPr>
        <w:t>Колузонов</w:t>
      </w:r>
      <w:bookmarkStart w:id="0" w:name="000469"/>
      <w:bookmarkStart w:id="1" w:name="002387"/>
      <w:bookmarkStart w:id="2" w:name="002315"/>
      <w:bookmarkEnd w:id="0"/>
      <w:bookmarkEnd w:id="1"/>
      <w:bookmarkEnd w:id="2"/>
      <w:proofErr w:type="spellEnd"/>
    </w:p>
    <w:sectPr w:rsidR="00320D67" w:rsidRPr="00A21F0B" w:rsidSect="00320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AE49B3"/>
    <w:multiLevelType w:val="hybridMultilevel"/>
    <w:tmpl w:val="596635EE"/>
    <w:lvl w:ilvl="0" w:tplc="3ED49DBC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CC7C3C26">
      <w:start w:val="1"/>
      <w:numFmt w:val="decimal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D1343118">
      <w:start w:val="1"/>
      <w:numFmt w:val="decimal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E8362162">
      <w:start w:val="1"/>
      <w:numFmt w:val="decimal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21228BEC">
      <w:start w:val="1"/>
      <w:numFmt w:val="decimal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84AC64B4">
      <w:start w:val="1"/>
      <w:numFmt w:val="decimal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D1F673DC">
      <w:start w:val="1"/>
      <w:numFmt w:val="decimal"/>
      <w:suff w:val="nothing"/>
      <w:lvlText w:val=""/>
      <w:lvlJc w:val="left"/>
      <w:pPr>
        <w:tabs>
          <w:tab w:val="num" w:pos="0"/>
        </w:tabs>
      </w:pPr>
    </w:lvl>
    <w:lvl w:ilvl="7" w:tplc="5E2081B0">
      <w:start w:val="1"/>
      <w:numFmt w:val="decimal"/>
      <w:suff w:val="nothing"/>
      <w:lvlText w:val=""/>
      <w:lvlJc w:val="left"/>
      <w:pPr>
        <w:tabs>
          <w:tab w:val="num" w:pos="0"/>
        </w:tabs>
      </w:pPr>
    </w:lvl>
    <w:lvl w:ilvl="8" w:tplc="AE6CED1A">
      <w:start w:val="1"/>
      <w:numFmt w:val="decimal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C33FB"/>
    <w:rsid w:val="000E0C30"/>
    <w:rsid w:val="000E320E"/>
    <w:rsid w:val="001C33FB"/>
    <w:rsid w:val="00320D67"/>
    <w:rsid w:val="003E32ED"/>
    <w:rsid w:val="006136D5"/>
    <w:rsid w:val="006A72F2"/>
    <w:rsid w:val="00706F49"/>
    <w:rsid w:val="00A21F0B"/>
    <w:rsid w:val="00B75024"/>
    <w:rsid w:val="00C3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67"/>
  </w:style>
  <w:style w:type="paragraph" w:styleId="1">
    <w:name w:val="heading 1"/>
    <w:basedOn w:val="a"/>
    <w:next w:val="a"/>
    <w:link w:val="10"/>
    <w:uiPriority w:val="99"/>
    <w:qFormat/>
    <w:rsid w:val="00706F49"/>
    <w:pPr>
      <w:keepNext/>
      <w:widowControl w:val="0"/>
      <w:numPr>
        <w:numId w:val="1"/>
      </w:numPr>
      <w:tabs>
        <w:tab w:val="left" w:pos="0"/>
      </w:tabs>
      <w:spacing w:after="0" w:line="240" w:lineRule="auto"/>
      <w:jc w:val="center"/>
      <w:outlineLvl w:val="0"/>
    </w:pPr>
    <w:rPr>
      <w:rFonts w:ascii="Arial" w:eastAsia="Times New Roman" w:hAnsi="Arial" w:cs="Arial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06F49"/>
    <w:pPr>
      <w:keepNext/>
      <w:widowControl w:val="0"/>
      <w:numPr>
        <w:ilvl w:val="1"/>
        <w:numId w:val="1"/>
      </w:numPr>
      <w:tabs>
        <w:tab w:val="left" w:pos="0"/>
      </w:tabs>
      <w:spacing w:after="0" w:line="240" w:lineRule="auto"/>
      <w:jc w:val="center"/>
      <w:outlineLvl w:val="1"/>
    </w:pPr>
    <w:rPr>
      <w:rFonts w:ascii="Arial" w:eastAsia="Times New Roman" w:hAnsi="Arial" w:cs="Arial"/>
      <w:sz w:val="34"/>
      <w:szCs w:val="34"/>
      <w:lang w:eastAsia="ru-RU"/>
    </w:rPr>
  </w:style>
  <w:style w:type="paragraph" w:styleId="3">
    <w:name w:val="heading 3"/>
    <w:aliases w:val="Знак2 Знак"/>
    <w:basedOn w:val="a"/>
    <w:next w:val="a"/>
    <w:link w:val="30"/>
    <w:uiPriority w:val="99"/>
    <w:qFormat/>
    <w:rsid w:val="00706F49"/>
    <w:pPr>
      <w:keepNext/>
      <w:widowControl w:val="0"/>
      <w:numPr>
        <w:ilvl w:val="2"/>
        <w:numId w:val="1"/>
      </w:numPr>
      <w:tabs>
        <w:tab w:val="left" w:pos="0"/>
      </w:tabs>
      <w:spacing w:after="0" w:line="240" w:lineRule="auto"/>
      <w:jc w:val="center"/>
      <w:outlineLvl w:val="2"/>
    </w:pPr>
    <w:rPr>
      <w:rFonts w:ascii="Arial" w:eastAsia="Times New Roman" w:hAnsi="Arial" w:cs="Arial"/>
      <w:sz w:val="30"/>
      <w:szCs w:val="3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06F49"/>
    <w:pPr>
      <w:keepNext/>
      <w:widowControl w:val="0"/>
      <w:numPr>
        <w:ilvl w:val="3"/>
        <w:numId w:val="1"/>
      </w:numPr>
      <w:tabs>
        <w:tab w:val="left" w:pos="0"/>
      </w:tabs>
      <w:spacing w:after="0" w:line="240" w:lineRule="auto"/>
      <w:jc w:val="both"/>
      <w:outlineLvl w:val="3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06F49"/>
    <w:pPr>
      <w:keepNext/>
      <w:widowControl w:val="0"/>
      <w:numPr>
        <w:ilvl w:val="4"/>
        <w:numId w:val="1"/>
      </w:numPr>
      <w:tabs>
        <w:tab w:val="left" w:pos="0"/>
      </w:tabs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06F49"/>
    <w:pPr>
      <w:keepNext/>
      <w:widowControl w:val="0"/>
      <w:numPr>
        <w:ilvl w:val="5"/>
        <w:numId w:val="1"/>
      </w:numPr>
      <w:tabs>
        <w:tab w:val="left" w:pos="0"/>
      </w:tabs>
      <w:spacing w:after="0" w:line="240" w:lineRule="auto"/>
      <w:ind w:left="567"/>
      <w:jc w:val="both"/>
      <w:outlineLvl w:val="5"/>
    </w:pPr>
    <w:rPr>
      <w:rFonts w:ascii="Arial" w:eastAsia="Times New Roman" w:hAnsi="Arial" w:cs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1C3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C33F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706F49"/>
    <w:rPr>
      <w:rFonts w:ascii="Arial" w:eastAsia="Times New Roman" w:hAnsi="Arial" w:cs="Arial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06F49"/>
    <w:rPr>
      <w:rFonts w:ascii="Arial" w:eastAsia="Times New Roman" w:hAnsi="Arial" w:cs="Arial"/>
      <w:sz w:val="34"/>
      <w:szCs w:val="34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706F49"/>
    <w:rPr>
      <w:rFonts w:ascii="Arial" w:eastAsia="Times New Roman" w:hAnsi="Arial" w:cs="Arial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06F4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06F49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06F49"/>
    <w:rPr>
      <w:rFonts w:ascii="Arial" w:eastAsia="Times New Roman" w:hAnsi="Arial" w:cs="Arial"/>
      <w:b/>
      <w:bCs/>
      <w:lang w:eastAsia="ru-RU"/>
    </w:rPr>
  </w:style>
  <w:style w:type="paragraph" w:styleId="a4">
    <w:name w:val="List Paragraph"/>
    <w:basedOn w:val="a"/>
    <w:uiPriority w:val="34"/>
    <w:qFormat/>
    <w:rsid w:val="000E0C30"/>
    <w:pPr>
      <w:ind w:left="720"/>
      <w:contextualSpacing/>
    </w:pPr>
  </w:style>
  <w:style w:type="paragraph" w:styleId="a5">
    <w:name w:val="No Spacing"/>
    <w:qFormat/>
    <w:rsid w:val="000E0C3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7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alacts.ru/kodeks/ZK-RF/glava-v.1/" TargetMode="External"/><Relationship Id="rId5" Type="http://schemas.openxmlformats.org/officeDocument/2006/relationships/hyperlink" Target="https://legalacts.ru/kodeks/ZK-R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2023-10-19T07:11:00Z</dcterms:created>
  <dcterms:modified xsi:type="dcterms:W3CDTF">2023-10-25T08:20:00Z</dcterms:modified>
</cp:coreProperties>
</file>