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68BF" w:rsidRDefault="0013201F" w:rsidP="00B30269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6D68BF" w:rsidRDefault="0013201F" w:rsidP="00B30269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 ВЯЖИНСКОГО  СЕЛЬСКОГО  ПОСЕЛЕНИЯ</w:t>
      </w:r>
    </w:p>
    <w:p w:rsidR="006D68BF" w:rsidRDefault="0013201F" w:rsidP="00132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68BF" w:rsidRDefault="0013201F" w:rsidP="0013201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23.09.2022                                               № 76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яжа</w:t>
      </w:r>
    </w:p>
    <w:p w:rsidR="006D68BF" w:rsidRDefault="0013201F" w:rsidP="00B3026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технического и обслуживающего персонала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D68BF" w:rsidRPr="00B30269" w:rsidRDefault="0013201F" w:rsidP="00B302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3 октября 2008 г. № 91-ЗС «О системе оплаты труда работников областных государственных учреждений», Областным законом от 3 октября 2008 г.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</w:t>
      </w:r>
      <w:r w:rsidR="00B3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B30269">
        <w:rPr>
          <w:rFonts w:ascii="Times New Roman" w:hAnsi="Times New Roman" w:cs="Times New Roman"/>
          <w:sz w:val="28"/>
          <w:szCs w:val="28"/>
        </w:rPr>
        <w:t>а Ростовской области от 27.06.2022 г. № 552</w:t>
      </w:r>
      <w:r>
        <w:rPr>
          <w:rFonts w:ascii="Times New Roman" w:hAnsi="Times New Roman" w:cs="Times New Roman"/>
          <w:sz w:val="28"/>
          <w:szCs w:val="28"/>
        </w:rPr>
        <w:t xml:space="preserve"> «Об увеличении (индексации) должностных окладов, ставок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</w:t>
      </w:r>
      <w:r w:rsidR="00F9410D">
        <w:rPr>
          <w:rFonts w:ascii="Times New Roman" w:hAnsi="Times New Roman" w:cs="Times New Roman"/>
          <w:sz w:val="28"/>
          <w:szCs w:val="28"/>
        </w:rPr>
        <w:t xml:space="preserve"> </w:t>
      </w:r>
      <w:r w:rsidR="00F9410D" w:rsidRPr="00E604F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F9410D"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F9410D" w:rsidRPr="00E604F7">
        <w:rPr>
          <w:rFonts w:ascii="Times New Roman" w:hAnsi="Times New Roman" w:cs="Times New Roman"/>
          <w:sz w:val="28"/>
          <w:szCs w:val="28"/>
        </w:rPr>
        <w:t xml:space="preserve"> района от 01.07.2022 №</w:t>
      </w:r>
      <w:r w:rsidR="00F9410D">
        <w:rPr>
          <w:rFonts w:ascii="Times New Roman" w:hAnsi="Times New Roman" w:cs="Times New Roman"/>
          <w:sz w:val="28"/>
          <w:szCs w:val="28"/>
        </w:rPr>
        <w:t xml:space="preserve"> </w:t>
      </w:r>
      <w:r w:rsidR="00F9410D" w:rsidRPr="00E604F7">
        <w:rPr>
          <w:rFonts w:ascii="Times New Roman" w:hAnsi="Times New Roman" w:cs="Times New Roman"/>
          <w:sz w:val="28"/>
          <w:szCs w:val="28"/>
        </w:rPr>
        <w:t xml:space="preserve">512 «Об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="00F9410D"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F9410D" w:rsidRPr="00E604F7">
        <w:rPr>
          <w:rFonts w:ascii="Times New Roman" w:hAnsi="Times New Roman" w:cs="Times New Roman"/>
          <w:sz w:val="28"/>
          <w:szCs w:val="28"/>
        </w:rPr>
        <w:t xml:space="preserve"> района, технического и обслуживающего персонала местного самоуправления </w:t>
      </w:r>
      <w:proofErr w:type="spellStart"/>
      <w:r w:rsidR="00F9410D" w:rsidRPr="00E604F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F9410D" w:rsidRPr="00E604F7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B30269" w:rsidRPr="00B30269">
        <w:rPr>
          <w:sz w:val="28"/>
          <w:szCs w:val="28"/>
        </w:rPr>
        <w:t xml:space="preserve"> </w:t>
      </w:r>
      <w:r w:rsidR="00B30269" w:rsidRPr="00B3026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B30269" w:rsidRPr="00B30269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B30269" w:rsidRPr="00B30269">
        <w:rPr>
          <w:rFonts w:ascii="Times New Roman" w:hAnsi="Times New Roman" w:cs="Times New Roman"/>
          <w:sz w:val="28"/>
          <w:szCs w:val="28"/>
        </w:rPr>
        <w:t xml:space="preserve"> сельского поселения от 28.12.2021 №</w:t>
      </w:r>
      <w:r w:rsidR="00F9410D">
        <w:rPr>
          <w:rFonts w:ascii="Times New Roman" w:hAnsi="Times New Roman" w:cs="Times New Roman"/>
          <w:sz w:val="28"/>
          <w:szCs w:val="28"/>
        </w:rPr>
        <w:t xml:space="preserve"> </w:t>
      </w:r>
      <w:r w:rsidR="00B30269" w:rsidRPr="00B30269">
        <w:rPr>
          <w:rFonts w:ascii="Times New Roman" w:hAnsi="Times New Roman" w:cs="Times New Roman"/>
          <w:sz w:val="28"/>
          <w:szCs w:val="28"/>
        </w:rPr>
        <w:t xml:space="preserve">25    «О бюджете </w:t>
      </w:r>
      <w:proofErr w:type="spellStart"/>
      <w:r w:rsidR="00B30269" w:rsidRPr="00B30269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B30269" w:rsidRPr="00B30269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</w:t>
      </w:r>
      <w:proofErr w:type="gramEnd"/>
      <w:r w:rsidR="00B30269" w:rsidRPr="00B30269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годов»,</w:t>
      </w:r>
      <w:r w:rsidR="00B30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30269">
        <w:rPr>
          <w:rFonts w:ascii="Times New Roman" w:hAnsi="Times New Roman" w:cs="Times New Roman"/>
          <w:sz w:val="28"/>
          <w:szCs w:val="28"/>
        </w:rPr>
        <w:t>,</w:t>
      </w:r>
    </w:p>
    <w:p w:rsidR="006D68BF" w:rsidRDefault="0013201F" w:rsidP="00B3026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68BF" w:rsidRDefault="00B30269" w:rsidP="00B3026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Увеличить с 1 октября 2022 года в 1,04</w:t>
      </w:r>
      <w:r w:rsidR="0013201F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окладов, ставок  заработной  платы технического и обслуживающего персонала Администрации </w:t>
      </w:r>
      <w:proofErr w:type="spellStart"/>
      <w:r w:rsidR="0013201F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1320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68BF" w:rsidRDefault="0013201F" w:rsidP="00B30269">
      <w:pPr>
        <w:tabs>
          <w:tab w:val="left" w:pos="6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 w:rsidR="006D68BF" w:rsidRDefault="0013201F" w:rsidP="00B302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30269" w:rsidRDefault="00B30269" w:rsidP="0013201F">
      <w:pPr>
        <w:spacing w:line="240" w:lineRule="auto"/>
      </w:pPr>
    </w:p>
    <w:p w:rsidR="0013201F" w:rsidRDefault="0013201F" w:rsidP="001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Глава Администрации</w:t>
      </w:r>
    </w:p>
    <w:p w:rsidR="006D68BF" w:rsidRDefault="0013201F" w:rsidP="0013201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И.Н.Остапущенко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D68BF" w:rsidSect="002534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D68BF"/>
    <w:rsid w:val="0013201F"/>
    <w:rsid w:val="002534E8"/>
    <w:rsid w:val="003D2706"/>
    <w:rsid w:val="006D68BF"/>
    <w:rsid w:val="009A22EA"/>
    <w:rsid w:val="00A85BD7"/>
    <w:rsid w:val="00B30269"/>
    <w:rsid w:val="00E1477A"/>
    <w:rsid w:val="00F9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6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D68BF"/>
    <w:pPr>
      <w:spacing w:after="140" w:line="288" w:lineRule="auto"/>
    </w:pPr>
  </w:style>
  <w:style w:type="paragraph" w:styleId="a5">
    <w:name w:val="List"/>
    <w:basedOn w:val="a4"/>
    <w:rsid w:val="006D68BF"/>
    <w:rPr>
      <w:rFonts w:cs="Arial"/>
    </w:rPr>
  </w:style>
  <w:style w:type="paragraph" w:customStyle="1" w:styleId="Caption">
    <w:name w:val="Caption"/>
    <w:basedOn w:val="a"/>
    <w:qFormat/>
    <w:rsid w:val="006D6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68BF"/>
    <w:pPr>
      <w:suppressLineNumbers/>
    </w:pPr>
    <w:rPr>
      <w:rFonts w:cs="Arial"/>
    </w:rPr>
  </w:style>
  <w:style w:type="paragraph" w:styleId="a7">
    <w:name w:val="No Spacing"/>
    <w:uiPriority w:val="1"/>
    <w:qFormat/>
    <w:rsid w:val="00286E3B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13</cp:revision>
  <cp:lastPrinted>2017-10-06T07:08:00Z</cp:lastPrinted>
  <dcterms:created xsi:type="dcterms:W3CDTF">2017-10-06T06:10:00Z</dcterms:created>
  <dcterms:modified xsi:type="dcterms:W3CDTF">2022-09-29T12:38:00Z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