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FD" w:rsidRPr="002319FD" w:rsidRDefault="002319FD" w:rsidP="005D01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19F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319FD" w:rsidRPr="002319FD" w:rsidRDefault="002319FD" w:rsidP="005D01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19F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319FD" w:rsidRPr="002319FD" w:rsidRDefault="002319FD" w:rsidP="005D01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19FD">
        <w:rPr>
          <w:rFonts w:ascii="Times New Roman" w:hAnsi="Times New Roman" w:cs="Times New Roman"/>
          <w:sz w:val="28"/>
          <w:szCs w:val="28"/>
        </w:rPr>
        <w:t>КАШАРСКИЙ РАЙОН</w:t>
      </w:r>
      <w:r w:rsidRPr="002319FD">
        <w:rPr>
          <w:rFonts w:ascii="Times New Roman" w:hAnsi="Times New Roman" w:cs="Times New Roman"/>
          <w:sz w:val="28"/>
          <w:szCs w:val="28"/>
        </w:rPr>
        <w:br/>
        <w:t>МУНИЦИПАЛЬНОЕ ОБРАЗОВАНИЕ</w:t>
      </w:r>
    </w:p>
    <w:p w:rsidR="002319FD" w:rsidRPr="002319FD" w:rsidRDefault="002319FD" w:rsidP="005D01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19FD">
        <w:rPr>
          <w:rFonts w:ascii="Times New Roman" w:hAnsi="Times New Roman" w:cs="Times New Roman"/>
          <w:sz w:val="28"/>
          <w:szCs w:val="28"/>
        </w:rPr>
        <w:t>«ВЯЖИННСКОЕ СЕЛЬСКОЕ ПОСЕЛЕНИЕ»</w:t>
      </w:r>
    </w:p>
    <w:p w:rsidR="002319FD" w:rsidRPr="002319FD" w:rsidRDefault="002319FD" w:rsidP="005D01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19FD" w:rsidRPr="002319FD" w:rsidRDefault="002319FD" w:rsidP="005D01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19FD">
        <w:rPr>
          <w:rFonts w:ascii="Times New Roman" w:hAnsi="Times New Roman" w:cs="Times New Roman"/>
          <w:sz w:val="28"/>
          <w:szCs w:val="28"/>
        </w:rPr>
        <w:t>АДМИНИСТРАЦИЯ  ВЯЖИНСКОГО СЕЛЬСКОГО ПОСЕЛЕНИЯ</w:t>
      </w:r>
    </w:p>
    <w:p w:rsidR="002319FD" w:rsidRPr="002319FD" w:rsidRDefault="002319FD" w:rsidP="005D01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9FD" w:rsidRPr="002319FD" w:rsidRDefault="002319FD" w:rsidP="005D01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19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2319FD" w:rsidRPr="002319FD" w:rsidRDefault="002319FD" w:rsidP="005D01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9FD" w:rsidRDefault="002319FD" w:rsidP="005D01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9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319FD">
        <w:rPr>
          <w:rFonts w:ascii="Times New Roman" w:hAnsi="Times New Roman" w:cs="Times New Roman"/>
          <w:color w:val="000000" w:themeColor="text1"/>
          <w:sz w:val="28"/>
          <w:szCs w:val="28"/>
        </w:rPr>
        <w:t>24.02. 2022 г.</w:t>
      </w:r>
      <w:r w:rsidRPr="002319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№</w:t>
      </w:r>
      <w:r w:rsidR="005D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</w:t>
      </w:r>
      <w:r w:rsidRPr="0023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х</w:t>
      </w:r>
      <w:proofErr w:type="gramStart"/>
      <w:r w:rsidRPr="002319FD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2319FD">
        <w:rPr>
          <w:rFonts w:ascii="Times New Roman" w:hAnsi="Times New Roman" w:cs="Times New Roman"/>
          <w:color w:val="000000" w:themeColor="text1"/>
          <w:sz w:val="28"/>
          <w:szCs w:val="28"/>
        </w:rPr>
        <w:t>яжа</w:t>
      </w:r>
    </w:p>
    <w:p w:rsidR="005D0142" w:rsidRPr="002319FD" w:rsidRDefault="005D0142" w:rsidP="005D014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9FD" w:rsidRPr="002319FD" w:rsidRDefault="002319FD" w:rsidP="005D0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2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рисков причинения вреда (ущерба) охраняемым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2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 в рамках муниципального контроля на автомобильном транспорте,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городском наземном </w:t>
      </w:r>
      <w:r w:rsidRPr="00E42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электрическом транспорте и в дорожном хозяйстве в границах населенных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2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Вяжин</w:t>
      </w:r>
      <w:r w:rsidRPr="00E42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E42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Кашар</w:t>
      </w:r>
      <w:r w:rsidRPr="00E42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E42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Ростов</w:t>
      </w:r>
      <w:r w:rsidRPr="00E42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ской области на 2022 год</w:t>
      </w:r>
    </w:p>
    <w:p w:rsidR="002319FD" w:rsidRDefault="002319FD" w:rsidP="005D014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9FD" w:rsidRPr="002319FD" w:rsidRDefault="002319FD" w:rsidP="005D014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</w:t>
      </w:r>
      <w:proofErr w:type="gramStart"/>
      <w:r w:rsidRPr="002319F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2319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</w:t>
      </w:r>
      <w:r w:rsidRPr="0023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19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3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    </w:t>
      </w:r>
      <w:proofErr w:type="spellStart"/>
      <w:r w:rsidRPr="002319FD">
        <w:rPr>
          <w:rFonts w:ascii="Times New Roman" w:hAnsi="Times New Roman" w:cs="Times New Roman"/>
          <w:color w:val="000000" w:themeColor="text1"/>
          <w:sz w:val="28"/>
          <w:szCs w:val="28"/>
        </w:rPr>
        <w:t>Вяжинского</w:t>
      </w:r>
      <w:proofErr w:type="spellEnd"/>
      <w:r w:rsidRPr="0023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proofErr w:type="gramEnd"/>
    </w:p>
    <w:p w:rsidR="002319FD" w:rsidRPr="002319FD" w:rsidRDefault="002319FD" w:rsidP="005D01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19FD" w:rsidRPr="002319FD" w:rsidRDefault="002319FD" w:rsidP="005D01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19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2319FD" w:rsidRPr="002319FD" w:rsidRDefault="002319FD" w:rsidP="005D01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9FD" w:rsidRPr="002319FD" w:rsidRDefault="002319FD" w:rsidP="005D01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5D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</w:t>
      </w:r>
      <w:r w:rsidR="005D0142" w:rsidRPr="005D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5D0142" w:rsidRPr="005D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Вяжинского</w:t>
      </w:r>
      <w:proofErr w:type="spellEnd"/>
      <w:r w:rsidR="005D0142" w:rsidRPr="005D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сельского поселения </w:t>
      </w:r>
      <w:proofErr w:type="spellStart"/>
      <w:r w:rsidR="005D0142" w:rsidRPr="005D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Кашарского</w:t>
      </w:r>
      <w:proofErr w:type="spellEnd"/>
      <w:r w:rsidR="005D0142" w:rsidRPr="005D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Ростовской области на 2022 год</w:t>
      </w:r>
      <w:r w:rsidR="005D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19F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2319FD" w:rsidRPr="002319FD" w:rsidRDefault="002319FD" w:rsidP="005D0142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319FD" w:rsidRPr="002319FD" w:rsidRDefault="002319FD" w:rsidP="005D014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3. Обеспечить размещение настоящего Постановления на официальном сайте Администрации  в информационно – коммуникационной сети «Интернет».</w:t>
      </w:r>
    </w:p>
    <w:p w:rsidR="002319FD" w:rsidRPr="002319FD" w:rsidRDefault="002319FD" w:rsidP="002319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9FD" w:rsidRPr="002319FD" w:rsidRDefault="002319FD" w:rsidP="002319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9FD" w:rsidRPr="002319FD" w:rsidRDefault="002319FD" w:rsidP="002319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9FD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E424BA" w:rsidRPr="005D0142" w:rsidRDefault="002319FD" w:rsidP="005D01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319FD">
        <w:rPr>
          <w:rFonts w:ascii="Times New Roman" w:hAnsi="Times New Roman" w:cs="Times New Roman"/>
          <w:color w:val="000000" w:themeColor="text1"/>
          <w:sz w:val="28"/>
          <w:szCs w:val="28"/>
        </w:rPr>
        <w:t>Вяжинского</w:t>
      </w:r>
      <w:proofErr w:type="spellEnd"/>
      <w:r w:rsidRPr="0023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                                               </w:t>
      </w:r>
      <w:proofErr w:type="spellStart"/>
      <w:r w:rsidRPr="002319FD">
        <w:rPr>
          <w:rFonts w:ascii="Times New Roman" w:hAnsi="Times New Roman" w:cs="Times New Roman"/>
          <w:color w:val="000000" w:themeColor="text1"/>
          <w:sz w:val="28"/>
          <w:szCs w:val="28"/>
        </w:rPr>
        <w:t>П.Н.Колузонов</w:t>
      </w:r>
      <w:proofErr w:type="spellEnd"/>
    </w:p>
    <w:p w:rsidR="005D0142" w:rsidRPr="005D0142" w:rsidRDefault="005D0142" w:rsidP="005D0142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1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5D0142" w:rsidRPr="005D0142" w:rsidRDefault="005D0142" w:rsidP="005D0142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proofErr w:type="spellStart"/>
      <w:r w:rsidRPr="005D0142">
        <w:rPr>
          <w:rFonts w:ascii="Times New Roman" w:hAnsi="Times New Roman" w:cs="Times New Roman"/>
          <w:color w:val="000000" w:themeColor="text1"/>
          <w:sz w:val="28"/>
          <w:szCs w:val="28"/>
        </w:rPr>
        <w:t>Вяжинского</w:t>
      </w:r>
      <w:proofErr w:type="spellEnd"/>
      <w:r w:rsidRPr="005D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5D0142" w:rsidRPr="005D0142" w:rsidRDefault="005D0142" w:rsidP="005D0142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24.02.2022 № 32</w:t>
      </w:r>
    </w:p>
    <w:p w:rsidR="005D0142" w:rsidRDefault="005D0142" w:rsidP="005D0142">
      <w:pPr>
        <w:spacing w:after="0" w:line="4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42" w:rsidRPr="00E424BA" w:rsidRDefault="005D0142" w:rsidP="005D0142">
      <w:pPr>
        <w:spacing w:after="0" w:line="420" w:lineRule="atLeast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424BA" w:rsidRPr="00E424BA" w:rsidRDefault="00E424BA" w:rsidP="005D0142">
      <w:pPr>
        <w:shd w:val="clear" w:color="auto" w:fill="FFFFFF"/>
        <w:spacing w:before="195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5D0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Вяжинского</w:t>
      </w:r>
      <w:proofErr w:type="spellEnd"/>
      <w:r w:rsidRPr="00E42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5D0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Кашарского</w:t>
      </w:r>
      <w:proofErr w:type="spellEnd"/>
      <w:r w:rsidR="005D0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2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5D0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Ростовской</w:t>
      </w:r>
      <w:r w:rsidRPr="00E42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 на 2022 год</w:t>
      </w:r>
    </w:p>
    <w:p w:rsidR="00E424BA" w:rsidRPr="00E424BA" w:rsidRDefault="00E424BA" w:rsidP="005D0142">
      <w:pPr>
        <w:spacing w:before="195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Анализ текущего состояния осуществления муниципального контроля на автомобильном транспорте, городском наземном электрическом транспорте и в дорожном хозяйстве,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контролю 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2022 год 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</w:t>
      </w:r>
      <w:proofErr w:type="gramEnd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</w:t>
      </w:r>
      <w:proofErr w:type="gramEnd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дорожном </w:t>
      </w:r>
      <w:proofErr w:type="gramStart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</w:t>
      </w:r>
      <w:proofErr w:type="gramEnd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="008F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2022 год осуществляется администрацией </w:t>
      </w:r>
      <w:proofErr w:type="spellStart"/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="008F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– Контрольный орган). Непосредственное осуществление муниципального контроля возлагается на с</w:t>
      </w:r>
      <w:r w:rsidR="008F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таршего инспектора по земельным и имущественным отношениям </w:t>
      </w: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="008F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– специалист администрации </w:t>
      </w:r>
      <w:proofErr w:type="spellStart"/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поселения).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="008F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- это деятельность органов местного самоуправления по </w:t>
      </w:r>
      <w:proofErr w:type="gramStart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юридическими лицами, индивидуальными предпринимателями и физическими лицами обязательных требований: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области автомобильных дорог и дорожной деятельности, установленных в отношении автомобильных дорог: к эксплуатации объектов дорожного сервиса, размещенных в полосах отвода и (или) придорожных полосах автомобильных дорог общего пользования,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</w:t>
      </w:r>
      <w:proofErr w:type="gramEnd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дорог;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решений, принимаемых по результатам контрольных мероприятий.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специалистом администрации </w:t>
      </w:r>
      <w:proofErr w:type="spellStart"/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мероприятий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="008F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области: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запретом на проведение контрольных мероприятий, установленных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</w:t>
      </w: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плановые и внеплановые проверки в отношении подконтрольных субъектов, относящихся к малому и сре</w:t>
      </w:r>
      <w:r w:rsidR="008F2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днему бизнесу, в 2021</w:t>
      </w: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является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  <w:proofErr w:type="gramEnd"/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Программы: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прозрачности осуществляемой Управлением контрольной деятельности;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424BA" w:rsidRPr="00E424BA" w:rsidRDefault="00E424BA" w:rsidP="00E424BA">
      <w:pPr>
        <w:spacing w:before="195"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10215" w:type="dxa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2696"/>
        <w:gridCol w:w="3285"/>
        <w:gridCol w:w="2419"/>
        <w:gridCol w:w="1422"/>
      </w:tblGrid>
      <w:tr w:rsidR="008F21A5" w:rsidRPr="00E424BA" w:rsidTr="00E424BA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8F21A5" w:rsidRPr="00E424BA" w:rsidTr="00E424BA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8F21A5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 w:rsidR="00E424BA"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 </w:t>
            </w:r>
            <w:proofErr w:type="spellStart"/>
            <w:r w:rsidR="005D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="00E424BA"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5D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24BA"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5D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Ростовской</w:t>
            </w:r>
            <w:r w:rsidR="00E424BA"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21A5" w:rsidRPr="00E424BA" w:rsidTr="00E424BA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правоприменительной практики организации и проведения муниципального контроля </w:t>
            </w: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осуществляется ежегодно.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обеспечивает публичное обсуждение проекта доклада.</w:t>
            </w:r>
          </w:p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8F21A5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</w:t>
            </w:r>
            <w:r w:rsidR="00E424BA"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 </w:t>
            </w:r>
            <w:proofErr w:type="spellStart"/>
            <w:r w:rsidR="005D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="00E424BA"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="00E424BA"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поселения </w:t>
            </w:r>
            <w:proofErr w:type="spellStart"/>
            <w:r w:rsidR="005D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Кашарского</w:t>
            </w:r>
            <w:proofErr w:type="spellEnd"/>
            <w:r w:rsidR="00E424BA"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5D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Ростовской</w:t>
            </w:r>
            <w:r w:rsidR="00E424BA"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год</w:t>
            </w:r>
          </w:p>
        </w:tc>
      </w:tr>
      <w:tr w:rsidR="008F21A5" w:rsidRPr="00E424BA" w:rsidTr="00E424BA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</w:t>
            </w: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соблюдения обязательных требований.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рассматривает возражение </w:t>
            </w: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отношении предостережения в течение пятнадцати рабочих дней со дня его получения.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Повторное направление возражения по тем же основаниям не допускается.</w:t>
            </w:r>
          </w:p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8F21A5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Старший инспектор по земельным и имущественным отношениям </w:t>
            </w:r>
            <w:r w:rsidR="00E424BA"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5D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="00E424BA"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5D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Кашарского</w:t>
            </w:r>
            <w:proofErr w:type="spellEnd"/>
            <w:r w:rsidR="00E424BA"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5D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Ростовской</w:t>
            </w:r>
            <w:r w:rsidR="00E424BA"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21A5" w:rsidRPr="00E424BA" w:rsidTr="00E424BA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Инспекторы осуществляют консультирование контролируемых лиц и их представителей: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в виде устных разъяснений по телефону, посредством </w:t>
            </w:r>
            <w:proofErr w:type="spellStart"/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разговора по телефону не должно превышать 10 минут.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не предоставляет </w:t>
            </w: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контролируемым лицам и их представителям в письменной форме информацию по вопросам устного консультирования.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порядка проведения контрольных мероприятий;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порядок обжалования решений Контрольного органа.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1A5" w:rsidRDefault="008F21A5" w:rsidP="008F21A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инспектор по земельным и имущественным отношениям</w:t>
            </w:r>
          </w:p>
          <w:p w:rsidR="00E424BA" w:rsidRPr="00E424BA" w:rsidRDefault="00E424BA" w:rsidP="008655D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5D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21A5" w:rsidRPr="00E424BA" w:rsidTr="00E424BA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</w:t>
            </w: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либо путем использования </w:t>
            </w:r>
            <w:proofErr w:type="spellStart"/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проводит обязательный профилактический визит в отношении: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контролируемых лиц, приступающих к осуществлению деятельности в сфере </w:t>
            </w:r>
            <w:r w:rsidRPr="00E424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автомобильного транспорта, городского наземного электрического транспорта и в дорожного хозяйства</w:t>
            </w: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позднее чем в течение одного года с момента начала такой деятельности (при наличии сведений о начале деятельности);</w:t>
            </w:r>
            <w:proofErr w:type="gramEnd"/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визиты проводятся по согласованию с контролируемыми лицами.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направляет </w:t>
            </w: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контролируемому лицу уведомление о проведении профилактического визита не </w:t>
            </w:r>
            <w:proofErr w:type="gramStart"/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пять рабочих дней до даты его проведения.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      </w:r>
          </w:p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      </w:r>
          </w:p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осуществляет учет проведенных профилактических визитов.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5D2" w:rsidRDefault="008655D2" w:rsidP="008655D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инспектор по земельным и имущественным отношениям</w:t>
            </w:r>
          </w:p>
          <w:p w:rsidR="00E424BA" w:rsidRPr="00E424BA" w:rsidRDefault="008655D2" w:rsidP="008655D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E424BA"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655D2" w:rsidRDefault="00E424BA" w:rsidP="00E424BA">
      <w:pPr>
        <w:shd w:val="clear" w:color="auto" w:fill="FFFFFF"/>
        <w:spacing w:before="195"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4. Показатели результативности и эффективности Программы.</w:t>
      </w:r>
    </w:p>
    <w:p w:rsidR="008655D2" w:rsidRPr="008655D2" w:rsidRDefault="008655D2" w:rsidP="008655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655D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8655D2" w:rsidRPr="008655D2" w:rsidTr="008462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655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55D2">
              <w:rPr>
                <w:rFonts w:ascii="Times New Roman" w:hAnsi="Times New Roman" w:cs="Times New Roman"/>
              </w:rPr>
              <w:t>/</w:t>
            </w:r>
            <w:proofErr w:type="spellStart"/>
            <w:r w:rsidRPr="008655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655D2" w:rsidRPr="008655D2" w:rsidTr="008462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</w:rPr>
              <w:t>100 %</w:t>
            </w:r>
          </w:p>
        </w:tc>
      </w:tr>
      <w:tr w:rsidR="008655D2" w:rsidRPr="008655D2" w:rsidTr="008462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  <w:color w:val="000000" w:themeColor="text1"/>
              </w:rPr>
              <w:t>Количество р</w:t>
            </w:r>
            <w:r w:rsidRPr="008655D2">
              <w:rPr>
                <w:rFonts w:ascii="Times New Roman" w:hAnsi="Times New Roman" w:cs="Times New Roman"/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</w:rPr>
              <w:t>4</w:t>
            </w:r>
          </w:p>
        </w:tc>
      </w:tr>
      <w:tr w:rsidR="008655D2" w:rsidRPr="008655D2" w:rsidTr="008462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8655D2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8655D2">
              <w:rPr>
                <w:rFonts w:ascii="Times New Roman" w:hAnsi="Times New Roman" w:cs="Times New Roman"/>
              </w:rPr>
              <w:t xml:space="preserve"> в общем количестве случаев </w:t>
            </w:r>
            <w:r w:rsidRPr="008655D2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8655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</w:rPr>
              <w:t>100 %</w:t>
            </w:r>
          </w:p>
          <w:p w:rsidR="008655D2" w:rsidRPr="008655D2" w:rsidRDefault="008655D2" w:rsidP="0084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8655D2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8655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8655D2">
              <w:rPr>
                <w:rFonts w:ascii="Times New Roman" w:hAnsi="Times New Roman" w:cs="Times New Roman"/>
              </w:rPr>
              <w:t>)</w:t>
            </w:r>
          </w:p>
        </w:tc>
      </w:tr>
      <w:tr w:rsidR="008655D2" w:rsidRPr="008655D2" w:rsidTr="008462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8655D2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8655D2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</w:rPr>
              <w:t>0%</w:t>
            </w:r>
          </w:p>
        </w:tc>
      </w:tr>
      <w:tr w:rsidR="008655D2" w:rsidRPr="008655D2" w:rsidTr="008462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655D2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8655D2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8655D2">
              <w:rPr>
                <w:rFonts w:ascii="Times New Roman" w:hAnsi="Times New Roman" w:cs="Times New Roman"/>
                <w:color w:val="000000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</w:rPr>
              <w:t>0%</w:t>
            </w:r>
          </w:p>
        </w:tc>
      </w:tr>
      <w:tr w:rsidR="008655D2" w:rsidRPr="008655D2" w:rsidTr="008462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</w:rPr>
              <w:t xml:space="preserve">Количество </w:t>
            </w:r>
            <w:r w:rsidRPr="008655D2">
              <w:rPr>
                <w:rFonts w:ascii="Times New Roman" w:hAnsi="Times New Roman" w:cs="Times New Roman"/>
                <w:color w:val="000000"/>
              </w:rPr>
              <w:t>собраний и конференций граждан, на которых</w:t>
            </w:r>
            <w:r w:rsidRPr="008655D2">
              <w:rPr>
                <w:rFonts w:ascii="Times New Roman" w:hAnsi="Times New Roman" w:cs="Times New Roman"/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8655D2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8655D2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8655D2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8655D2">
              <w:rPr>
                <w:rFonts w:ascii="Times New Roman" w:hAnsi="Times New Roman" w:cs="Times New Roman"/>
                <w:color w:val="000000"/>
              </w:rPr>
              <w:t>в сфере благоустройства</w:t>
            </w:r>
            <w:r w:rsidRPr="00865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55D2">
              <w:rPr>
                <w:rFonts w:ascii="Times New Roman" w:hAnsi="Times New Roman" w:cs="Times New Roman"/>
                <w:color w:val="000000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55D2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8655D2" w:rsidRPr="008655D2" w:rsidTr="008462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2" w:rsidRPr="008655D2" w:rsidRDefault="008655D2" w:rsidP="00846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</w:tbl>
    <w:p w:rsidR="00E424BA" w:rsidRPr="00E424BA" w:rsidRDefault="00E424BA" w:rsidP="00E424BA">
      <w:pPr>
        <w:shd w:val="clear" w:color="auto" w:fill="FFFFFF"/>
        <w:spacing w:before="195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Порядок управления Программой профилактики.</w:t>
      </w:r>
    </w:p>
    <w:p w:rsidR="00E424BA" w:rsidRPr="00E424BA" w:rsidRDefault="00E424BA" w:rsidP="00E424BA">
      <w:pPr>
        <w:shd w:val="clear" w:color="auto" w:fill="FFFFFF"/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="0086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D0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E4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tbl>
      <w:tblPr>
        <w:tblW w:w="10215" w:type="dxa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5742"/>
        <w:gridCol w:w="2758"/>
        <w:gridCol w:w="1318"/>
      </w:tblGrid>
      <w:tr w:rsidR="00E424BA" w:rsidRPr="00E424BA" w:rsidTr="003E294A">
        <w:trPr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</w:t>
            </w:r>
          </w:p>
        </w:tc>
      </w:tr>
      <w:tr w:rsidR="00E424BA" w:rsidRPr="00E424BA" w:rsidTr="003E294A">
        <w:trPr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3E294A" w:rsidP="003E294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инспектор по земельным и имущественным отношениям </w:t>
            </w:r>
            <w:r w:rsidR="00E424BA"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5D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="00E424BA"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5D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Кашарского</w:t>
            </w:r>
            <w:proofErr w:type="spellEnd"/>
            <w:r w:rsidR="00E424BA"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5D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Ростовской</w:t>
            </w:r>
            <w:r w:rsidR="00E424BA"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E424BA" w:rsidP="00E424B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4BA" w:rsidRPr="00E424BA" w:rsidRDefault="003E294A" w:rsidP="00E424BA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(86388</w:t>
            </w:r>
            <w:r w:rsidR="00E424BA" w:rsidRPr="00E4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33-2-65</w:t>
            </w:r>
          </w:p>
        </w:tc>
      </w:tr>
    </w:tbl>
    <w:p w:rsidR="003E294A" w:rsidRPr="00280669" w:rsidRDefault="003E294A" w:rsidP="003E294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3E294A" w:rsidRPr="003E294A" w:rsidRDefault="003E294A" w:rsidP="00D903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E294A">
        <w:rPr>
          <w:rFonts w:ascii="Times New Roman" w:hAnsi="Times New Roman" w:cs="Times New Roman"/>
          <w:color w:val="000000" w:themeColor="text1"/>
          <w:sz w:val="28"/>
          <w:szCs w:val="28"/>
        </w:rPr>
        <w:t>Под оценкой эффективности Программы</w:t>
      </w:r>
      <w:r w:rsidRPr="003E294A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3E294A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3E294A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3E294A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3E294A" w:rsidRPr="003E294A" w:rsidRDefault="003E294A" w:rsidP="00D903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94A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</w:t>
      </w:r>
      <w:r w:rsidRPr="003E2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осуществляется Главой администрации </w:t>
      </w:r>
      <w:proofErr w:type="spellStart"/>
      <w:r w:rsidRPr="003E294A">
        <w:rPr>
          <w:rFonts w:ascii="Times New Roman" w:hAnsi="Times New Roman" w:cs="Times New Roman"/>
          <w:color w:val="000000" w:themeColor="text1"/>
          <w:sz w:val="28"/>
          <w:szCs w:val="28"/>
        </w:rPr>
        <w:t>Вяжинского</w:t>
      </w:r>
      <w:proofErr w:type="spellEnd"/>
      <w:r w:rsidRPr="003E2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3E294A" w:rsidRPr="003E294A" w:rsidRDefault="003E294A" w:rsidP="00D903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</w:pPr>
      <w:r w:rsidRPr="003E2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</w:p>
    <w:p w:rsidR="003E294A" w:rsidRPr="003E294A" w:rsidRDefault="003E294A" w:rsidP="00D903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294A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3E2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осуществляется Собранием депутатов </w:t>
      </w:r>
      <w:proofErr w:type="spellStart"/>
      <w:r w:rsidRPr="003E294A">
        <w:rPr>
          <w:rFonts w:ascii="Times New Roman" w:hAnsi="Times New Roman" w:cs="Times New Roman"/>
          <w:color w:val="000000" w:themeColor="text1"/>
          <w:sz w:val="28"/>
          <w:szCs w:val="28"/>
        </w:rPr>
        <w:t>Вяжинского</w:t>
      </w:r>
      <w:proofErr w:type="spellEnd"/>
      <w:r w:rsidRPr="003E2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3E294A" w:rsidRPr="003E294A" w:rsidRDefault="003E294A" w:rsidP="00D903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3E294A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3E2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депутатов </w:t>
      </w:r>
      <w:proofErr w:type="spellStart"/>
      <w:r w:rsidRPr="003E294A">
        <w:rPr>
          <w:rFonts w:ascii="Times New Roman" w:hAnsi="Times New Roman" w:cs="Times New Roman"/>
          <w:color w:val="000000" w:themeColor="text1"/>
          <w:sz w:val="28"/>
          <w:szCs w:val="28"/>
        </w:rPr>
        <w:t>Вяжинского</w:t>
      </w:r>
      <w:proofErr w:type="spellEnd"/>
      <w:r w:rsidRPr="003E2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3E29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D0379" w:rsidRPr="00E424BA" w:rsidRDefault="006D0379">
      <w:pPr>
        <w:rPr>
          <w:rFonts w:ascii="Times New Roman" w:hAnsi="Times New Roman" w:cs="Times New Roman"/>
          <w:sz w:val="28"/>
          <w:szCs w:val="28"/>
        </w:rPr>
      </w:pPr>
    </w:p>
    <w:sectPr w:rsidR="006D0379" w:rsidRPr="00E424BA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BA"/>
    <w:rsid w:val="002319FD"/>
    <w:rsid w:val="002E6327"/>
    <w:rsid w:val="003D0B13"/>
    <w:rsid w:val="003E294A"/>
    <w:rsid w:val="0058213C"/>
    <w:rsid w:val="005D0142"/>
    <w:rsid w:val="006D0379"/>
    <w:rsid w:val="00730A09"/>
    <w:rsid w:val="008655D2"/>
    <w:rsid w:val="008F21A5"/>
    <w:rsid w:val="00BF6C4D"/>
    <w:rsid w:val="00D451B7"/>
    <w:rsid w:val="00D85DB7"/>
    <w:rsid w:val="00D9030D"/>
    <w:rsid w:val="00DA22FA"/>
    <w:rsid w:val="00E4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paragraph" w:styleId="2">
    <w:name w:val="heading 2"/>
    <w:basedOn w:val="a"/>
    <w:link w:val="20"/>
    <w:uiPriority w:val="9"/>
    <w:qFormat/>
    <w:rsid w:val="00E42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E424BA"/>
  </w:style>
  <w:style w:type="paragraph" w:styleId="a3">
    <w:name w:val="Normal (Web)"/>
    <w:basedOn w:val="a"/>
    <w:uiPriority w:val="99"/>
    <w:unhideWhenUsed/>
    <w:rsid w:val="00E4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319FD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319FD"/>
    <w:rPr>
      <w:sz w:val="24"/>
      <w:szCs w:val="24"/>
      <w:lang w:eastAsia="ru-RU"/>
    </w:rPr>
  </w:style>
  <w:style w:type="paragraph" w:styleId="a4">
    <w:name w:val="No Spacing"/>
    <w:uiPriority w:val="1"/>
    <w:qFormat/>
    <w:rsid w:val="002319F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19FD"/>
    <w:pPr>
      <w:ind w:left="720"/>
      <w:contextualSpacing/>
    </w:pPr>
  </w:style>
  <w:style w:type="paragraph" w:customStyle="1" w:styleId="s1">
    <w:name w:val="s_1"/>
    <w:basedOn w:val="a"/>
    <w:rsid w:val="003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4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2022-03-05T12:48:00Z</dcterms:created>
  <dcterms:modified xsi:type="dcterms:W3CDTF">2022-03-10T11:57:00Z</dcterms:modified>
</cp:coreProperties>
</file>