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Normal"/>
        <w:jc w:val="center"/>
        <w:rPr/>
      </w:pPr>
      <w:hyperlink r:id="rId2"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>Администрации Вяжинского сельского поселения:</w:t>
        </w:r>
      </w:hyperlink>
    </w:p>
    <w:p>
      <w:pPr>
        <w:pStyle w:val="Normal"/>
        <w:jc w:val="center"/>
        <w:rPr/>
      </w:pPr>
      <w:hyperlink r:id="rId3"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 xml:space="preserve"> 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 xml:space="preserve">о 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>выполнении муниципальной антикоррупционной программы, плана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 xml:space="preserve"> противодействия коррупции за 20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>20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 xml:space="preserve"> год.</w:t>
        </w:r>
      </w:hyperlink>
    </w:p>
    <w:p>
      <w:pPr>
        <w:pStyle w:val="Normal"/>
        <w:jc w:val="center"/>
        <w:rPr>
          <w:rStyle w:val="Style14"/>
          <w:b/>
          <w:b/>
          <w:bCs/>
          <w:color w:val="00000A"/>
          <w:sz w:val="28"/>
          <w:szCs w:val="28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1.Мероприятия по противодействию коррупции в Администрации Вяжинского сельского поселения  в течение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Вяжинского сельского поселения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год.  План « откорректированный в соответствии  с Национальным планом противодействия коррупции на 2018 – 2020 годы» мероприятий по противодействию коррупции в Администрации Вяжинского сельского поселения на 2018-2020 годы  размещен на сайте Администрации Вяжинского сельского поселения </w:t>
      </w:r>
      <w:hyperlink r:id="rId4">
        <w:r>
          <w:rPr>
            <w:rStyle w:val="Style14"/>
            <w:sz w:val="28"/>
            <w:szCs w:val="28"/>
          </w:rPr>
          <w:t>http://vyaginskaya-adm.ru/</w:t>
        </w:r>
      </w:hyperlink>
      <w:r>
        <w:rPr>
          <w:sz w:val="28"/>
          <w:szCs w:val="28"/>
        </w:rPr>
        <w:t xml:space="preserve"> в разделе  «Противодействия коррупции».</w:t>
      </w:r>
    </w:p>
    <w:p>
      <w:pPr>
        <w:pStyle w:val="Normal"/>
        <w:jc w:val="both"/>
        <w:rPr/>
      </w:pPr>
      <w:r>
        <w:rPr>
          <w:sz w:val="28"/>
          <w:szCs w:val="28"/>
        </w:rPr>
        <w:t>1. Ведущим специалистом по правовой работе Администрации осуществляется контроль за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Вяжинского сельского поселения от 06.05.2013 № 36 «О Памятке муниципальным служащим Администрации Вяжинского сельского поселения по недопущению ситуаций конфликта интересов на муниципальной службе и порядку их урегулирования».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осуществляется контроль за соблюдением муниципальными служащими требований к служебному поведению согласно  Постановления главы поселения от 17.05.2012 № 31 утверждено Положение о порядке уведомления представителя нанимателя  о фактах обращения  в целях склонения муниципальных служащих  к совершению коррупционных правонарушений».</w:t>
      </w:r>
    </w:p>
    <w:p>
      <w:pPr>
        <w:pStyle w:val="Normal"/>
        <w:jc w:val="both"/>
        <w:rPr/>
      </w:pPr>
      <w:r>
        <w:rPr>
          <w:sz w:val="28"/>
          <w:szCs w:val="28"/>
        </w:rPr>
        <w:t>2. Ведущим специалистом по правовой работе Администрации осуществляется контроль  за предоставление  достоверных и полных сведений о доходах, расходах, об имуществе и обязательствах имущественного характера согласно  постановления  Администрации Вяжинского сельского поселения № 98 от 19.12.2014 «О представлении гражданами, претендующими на замещение должностей муниципальной службы Вяжинского сельского поселения, и муниципальными служащими Вяжинского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Normal"/>
        <w:jc w:val="both"/>
        <w:rPr/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в отношении себя, супруга и несовершеннолетних детей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представлены за период с 01.01.201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муниципальными служащими в полном объёме  в установленные законодательством сроки.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Вяжинского сельского поселения . Постановлением Главы Вяжинского сельского поселения  от 31.12.2014 № 111 утверждён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Вяжинского сельского поселения и членов их семей на официальном сайте Администрации Вяжинского сельского поселения и предоставления этих сведений общероссийским средствам массовой информации для опубликования.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комиссию по противодействии коррупции в Кашарском районе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были переданы сведения о аффилированности  муниципальных служащих администрации Вяжинского сельского поселения.</w:t>
      </w:r>
    </w:p>
    <w:p>
      <w:pPr>
        <w:pStyle w:val="Normal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Главой Администрации Вяжинского сельского поселения постоянно осуществляется контроль за исполнением принятых решений. 20.12.2018 года было издано распоряжение № 61 « О персональной ответственности за состояние антикоррупционной работы» В соответствии с которым предписано возложить персональную ответственность за состояние антикоррупционной работы на муниципальных служащих, замещающих должности муниципальной службы возглавляемых ими структурных подразделениях.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До муниципальных служащих на планерных совещаниях доводится информация: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за соблюдением запрета на владение ценными бумагами, акциями;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по соблюдению муниципальными служащими запрета на получение подарков, Постановление от 17.02.2014 № 13 «Об  утверждении Положении о сообщении Главой Вяжинского сельского поселения, муниципальными служащими  Администрации Вяжинского сельского поселения  о получении подарка,  в связи  с их должностным положением  или исполнением ими должностных обязанностей  его сдаче и оценке, реализации (выкупе) и зачисления средств, вырученных от его реализации»;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-об обязанности уведомления муниципальными служащими об обращениях в целях склонения к совершению коррупционных правонарушений.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Вяжинского сельского поселения от 28.09.2015 № 76 «О комиссии по соблюдению требований к служебному поведению муниципальных служащих, проходящих муниципальную службу в Администрации Вяжинского сельского поселения, и урегулированию конфликта интересов»,  образована комиссия по урегулированию конфликта интересов Администрации Вяжинского сельского поселения. Утвержден  состав комиссии по урегулированию конфликта интересов в количестве 5  человек председателем комиссии является глава Вяжинского сельского поселения.</w:t>
      </w:r>
    </w:p>
    <w:p>
      <w:pPr>
        <w:pStyle w:val="Normal"/>
        <w:jc w:val="both"/>
        <w:rPr/>
      </w:pPr>
      <w:r>
        <w:rPr>
          <w:sz w:val="28"/>
          <w:szCs w:val="28"/>
        </w:rPr>
        <w:t>В Администрации Вяжинского сельского поселения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собиралась комиссия по  урегулированию конфликта интересов, так как заявлений не поступало.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 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данной тематике дополнительные обучающие материалы муниципальные служащие получают на  обучающих семинарах, видеоконференциях   в Администрации Кашарского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Вяжинского сельского поселения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4.Взаимодействие с общественными объединениями в сфере профилактики коррупции не проводились.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5.Для проведения антикоррупционной экспертизы  муниципальных актов Администрация Вяжинского сельского поселения постоянно направляет проекты  муниципальных  актов  в прокуратуру Кашарского района.  Главой Администрацией Вяжинского сельского поселения издано Постановление № 75 от 28.09.2015 года « Об утверждении Положения о порядке проведения антикоррупционной экспертизы  нормативных правовых актов Администрации Вяжинского сельского поселения и их проектов». Антикоррупционная экспертиза проектов нормативных правовых актов проводится в три этапа: при разработке проекта – специалистом, готовящим проект, затем проект передаётся  Главе администрации на проведение экспертизы с оформлением письменного заключения, после этого проект НПА передаётся в прокуратуру Кашарского района. Пройдя три экспертизы,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 размещаются на официальном сайте Администрации Вяжинского сельского поселения.</w:t>
      </w:r>
    </w:p>
    <w:p>
      <w:pPr>
        <w:pStyle w:val="Normal"/>
        <w:ind w:left="75" w:firstLine="360"/>
        <w:jc w:val="both"/>
        <w:rPr/>
      </w:pPr>
      <w:r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антикоррупционная экспертиза проведена в отношении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нормативно правовых актов  в полном объёме.</w:t>
      </w:r>
    </w:p>
    <w:p>
      <w:pPr>
        <w:pStyle w:val="Normal"/>
        <w:ind w:left="75" w:firstLine="360"/>
        <w:jc w:val="both"/>
        <w:rPr/>
      </w:pPr>
      <w:r>
        <w:rPr>
          <w:sz w:val="28"/>
          <w:szCs w:val="28"/>
        </w:rPr>
        <w:t>Получено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протеста прокуратуры на действующие нормативные правовые акты утвержденные в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(1), 2016(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2019(2)</w:t>
      </w:r>
      <w:r>
        <w:rPr>
          <w:sz w:val="28"/>
          <w:szCs w:val="28"/>
        </w:rPr>
        <w:t xml:space="preserve"> годах, в связи с наличием в них  коррупциогенных факторов. Протесты удовлетворены, в НПА внесены изменения, исключающие коррупциогенные факторы.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Все нормативные правовые акты органов местного самоуправления поселения обнародованы в информационном  бюллетене  и размещаются на официальном сайте Администрации поселения в сети «Интернет».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формированию перечня нормативных правовых актов органов местного самоуправления Вяжинского сельского поселения, подлежащих первоочередной антикоррупционной оценке, предложений от общественных организаций, представителей бизнеса и граждан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поступало.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6.Администрацией Вяжинского сельского поселения постановлением от 15.01.2018г. №2 утвержден антикоррупционный стандарт в сфере деятельности Администрации Вяжинского сельского поселения, отраслевых (функциональных) органов администрацией Вяжинского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Вяжинского сельского поселения  при изменениях в законодательстве данной сферы будут разработаны и внесены  необходимые муниципальные акты в сфере  противодействия коррупции, в том числе и приведения в соответствие с действующим законодательством.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Администрацией Вяжинского  сельского поселения  размещается и обновляется информация  по антикоррупционной тематики на официальном сайте Администрации Вяжинского сельского поселения, на информационных стендах  Вяжинского сельского поселения.      </w:t>
      </w:r>
      <w:r>
        <w:rPr>
          <w:rFonts w:eastAsia="Calibri"/>
          <w:sz w:val="28"/>
          <w:szCs w:val="28"/>
          <w:lang w:eastAsia="en-US"/>
        </w:rPr>
        <w:t xml:space="preserve">Для организации работы по обеспечению доступа к информации о деятельности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(далее – Администрация) через официальный сайт в сети Интернет утверждено постановление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04.04.2013 № 28 «Об утверждении Положения «Об официальном интернет-сайте поселения». В соответствии с требованиями Федерального Закона  от 09.02.2009 № 8-ФЗ «Об обеспечении доступа к информации о  деятельности государственных органов и органов местного самоуправления»,  постановлением от 12.08.2013 № 87 утвержден Перечень информации о деятельности органов местного самоуправления Вяжинского сельского поселения, размещаемой на официальном сайте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сети Интернет с указанием ответственных лиц Администрации за предоставление информации, периодичность размещения информации и сроки ее обновления.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Официальный сайт Администрации поселения работает с 2011 года. Кроме этого с апреля 2016 года в соответствии с действующим законодательством заработала «версия для слабовидящих». 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Официальный сайт Администрации состоит из разделов и гиперссылок, которые отражают информацию, предусмотренную законодательством. По рекомендациям руководителей департаментов Правительства области, прокуратуры района и других лиц на сайте выделены ряд тематических разделов. 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Главная страница сайта содержит актуальные новости о деятельности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объявления, а так же ссылку на Интернет-приемную Главы поселения.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Сайт Администрации также является информационной площадкой по вопросам противодействия коррупции, так как граждане через Интернет-приемную могут сообщать факты, указывающие на признаки коррупционных правонарушений.  За период работы сайта сообщений о фактах коррупции не поступало.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8. </w:t>
      </w:r>
      <w:r>
        <w:rPr>
          <w:rFonts w:eastAsia="Times New Roman" w:cs="Times New Roman"/>
          <w:color w:val="000000"/>
          <w:sz w:val="28"/>
          <w:szCs w:val="28"/>
        </w:rPr>
        <w:t xml:space="preserve"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</w:t>
      </w:r>
      <w:r>
        <w:rPr>
          <w:rFonts w:eastAsia="Times New Roman" w:cs="Times New Roman"/>
          <w:color w:val="000000"/>
          <w:sz w:val="28"/>
          <w:szCs w:val="28"/>
        </w:rPr>
        <w:t xml:space="preserve">в 2020 году </w:t>
      </w:r>
      <w:r>
        <w:rPr>
          <w:rFonts w:eastAsia="Times New Roman" w:cs="Times New Roman"/>
          <w:color w:val="000000"/>
          <w:sz w:val="28"/>
          <w:szCs w:val="28"/>
        </w:rPr>
        <w:t>проведен мониторинг коррупционных рисков в администрации Вяжинского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>-антикоррупционной экспертизы нормативных правовых актов в администрации Вяжинского сельского поселения 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>-экспертизы жалоб и обращений граждан за 2019 год на коррупционное поведение со стороны должностных лиц администрации Вяжинского сельского поселения , на наличие сведений о фактах коррупции;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>-итогов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</w:rPr>
        <w:t>-итогов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Вяжинского сельского поселения 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>-статистическое наблюдение за уровнем регистрируемых коррупционных правонарушений в отношении муниципальных служащих администрации Вяжинского сельского поселения.</w:t>
      </w:r>
    </w:p>
    <w:p>
      <w:pPr>
        <w:pStyle w:val="Normal"/>
        <w:jc w:val="both"/>
        <w:rPr/>
      </w:pPr>
      <w:r>
        <w:rPr>
          <w:sz w:val="28"/>
          <w:szCs w:val="28"/>
        </w:rPr>
        <w:t>9</w:t>
      </w:r>
      <w:r>
        <w:rPr>
          <w:sz w:val="28"/>
          <w:szCs w:val="28"/>
        </w:rPr>
        <w:t>.За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за отчетный период не проводились в связи с отсутствием оснований.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.В настоящее время Администрацией изданы все нормативно правовые акты предусмотренные  планом, а так же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пункты плана неукоснительно выполняются.</w:t>
      </w:r>
    </w:p>
    <w:p>
      <w:pPr>
        <w:pStyle w:val="Normal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.Все муниципальные служащие под роспись ознакомлены со всеми методическими материалами, поступающими  из Правительства Ростовской области по вопросам противодействия коррупции.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течение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Администрацией Вяжинского сельского поселения разработано и принято постановление от 29.10.2020 № 85 «</w:t>
      </w:r>
      <w:r>
        <w:rPr>
          <w:color w:val="000000"/>
          <w:sz w:val="28"/>
          <w:szCs w:val="28"/>
          <w:highlight w:val="white"/>
        </w:rPr>
        <w:t xml:space="preserve"> О внесении изменений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в постановление Администрации Вяжинского сельского поселения  № 154 от 10.12.2015 «</w:t>
      </w:r>
      <w:r>
        <w:rPr>
          <w:b w:val="false"/>
          <w:bCs w:val="false"/>
          <w:color w:val="000000"/>
          <w:sz w:val="28"/>
          <w:szCs w:val="28"/>
          <w:highlight w:val="white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Times New Roman"/>
          <w:color w:val="000000"/>
          <w:sz w:val="28"/>
          <w:szCs w:val="28"/>
          <w:highlight w:val="white"/>
        </w:rPr>
        <w:t>».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 отчетный период в  органы местного самоуправления Вяжинского сельского поселения обращений от граждан и организаций с информацией о   фактах коррупции не поступало.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sz w:val="28"/>
          <w:szCs w:val="28"/>
        </w:rPr>
        <w:t>Вяжинского сельского поселения                                             П.Н.Колузонов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8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d18c4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Relationship Id="rId3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Relationship Id="rId4" Type="http://schemas.openxmlformats.org/officeDocument/2006/relationships/hyperlink" Target="http://vyaginskaya-adm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LibreOffice/5.4.7.2$Windows_x86 LibreOffice_project/c838ef25c16710f8838b1faec480ebba495259d0</Application>
  <Pages>6</Pages>
  <Words>1632</Words>
  <Characters>12476</Characters>
  <CharactersWithSpaces>14233</CharactersWithSpaces>
  <Paragraphs>54</Paragraphs>
  <Company>KADM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2020-01-16T09:42:00Z</dcterms:created>
  <dc:creator>Admin</dc:creator>
  <dc:description/>
  <dc:language>ru-RU</dc:language>
  <cp:lastModifiedBy/>
  <dcterms:modified xsi:type="dcterms:W3CDTF">2021-01-18T15:00:13Z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