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C" w:rsidRDefault="003F6D2C" w:rsidP="003F6D2C">
      <w:pPr>
        <w:jc w:val="center"/>
      </w:pPr>
      <w:r>
        <w:rPr>
          <w:b/>
          <w:bCs/>
        </w:rPr>
        <w:t>РОССИЙСКАЯ ФЕДЕРАЦИЯ</w:t>
      </w:r>
    </w:p>
    <w:p w:rsidR="003F6D2C" w:rsidRDefault="003F6D2C" w:rsidP="003F6D2C">
      <w:pPr>
        <w:jc w:val="center"/>
      </w:pPr>
      <w:r>
        <w:rPr>
          <w:b/>
          <w:bCs/>
        </w:rPr>
        <w:t>РОСТОВСКАЯ ОБЛАСТЬ</w:t>
      </w:r>
    </w:p>
    <w:p w:rsidR="003F6D2C" w:rsidRDefault="003F6D2C" w:rsidP="003F6D2C">
      <w:pPr>
        <w:jc w:val="center"/>
      </w:pPr>
      <w:r>
        <w:rPr>
          <w:b/>
          <w:bCs/>
        </w:rPr>
        <w:t>КАШАРСКИЙ РАЙОН</w:t>
      </w:r>
    </w:p>
    <w:p w:rsidR="003F6D2C" w:rsidRDefault="003F6D2C" w:rsidP="003F6D2C">
      <w:pPr>
        <w:jc w:val="center"/>
        <w:rPr>
          <w:b/>
          <w:bCs/>
        </w:rPr>
      </w:pPr>
      <w:r>
        <w:rPr>
          <w:b/>
          <w:bCs/>
        </w:rPr>
        <w:t>МУНИЦИПАЛЬНОЕ ОБРАЗОВАНИЕ « ВЯЖИНСКОЕ СЕЛЬСКОЕ ПОСЕЛЕНИЕ»</w:t>
      </w:r>
    </w:p>
    <w:p w:rsidR="003F6D2C" w:rsidRDefault="003F6D2C" w:rsidP="003F6D2C">
      <w:pPr>
        <w:jc w:val="center"/>
      </w:pPr>
    </w:p>
    <w:p w:rsidR="003F6D2C" w:rsidRDefault="003F6D2C" w:rsidP="003F6D2C">
      <w:pPr>
        <w:jc w:val="center"/>
      </w:pPr>
      <w:r>
        <w:rPr>
          <w:b/>
          <w:bCs/>
        </w:rPr>
        <w:t>АДМИНИСТРАЦИЯ ВЯЖИНСКОГО СЕЛЬСКОГО ПОСЕЛЕНИЯ</w:t>
      </w: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F6D2C" w:rsidRDefault="003F6D2C" w:rsidP="003F6D2C">
      <w:pPr>
        <w:jc w:val="center"/>
      </w:pPr>
    </w:p>
    <w:p w:rsidR="003F6D2C" w:rsidRDefault="00411FB7" w:rsidP="003F6D2C">
      <w:r>
        <w:rPr>
          <w:b/>
        </w:rPr>
        <w:t>00</w:t>
      </w:r>
      <w:r w:rsidR="003F6D2C">
        <w:rPr>
          <w:b/>
        </w:rPr>
        <w:t xml:space="preserve">.02.2023г.                           </w:t>
      </w:r>
      <w:r>
        <w:rPr>
          <w:b/>
        </w:rPr>
        <w:t xml:space="preserve">                            № 00</w:t>
      </w:r>
      <w:r w:rsidR="003F6D2C">
        <w:rPr>
          <w:b/>
        </w:rPr>
        <w:t xml:space="preserve">                                                           </w:t>
      </w:r>
      <w:r w:rsidR="003F6D2C">
        <w:t>х</w:t>
      </w:r>
      <w:proofErr w:type="gramStart"/>
      <w:r w:rsidR="003F6D2C">
        <w:t>.В</w:t>
      </w:r>
      <w:proofErr w:type="gramEnd"/>
      <w:r w:rsidR="003F6D2C">
        <w:t>яжа</w:t>
      </w:r>
    </w:p>
    <w:p w:rsidR="003F6D2C" w:rsidRDefault="003F6D2C" w:rsidP="003F6D2C">
      <w:pPr>
        <w:jc w:val="center"/>
      </w:pPr>
    </w:p>
    <w:p w:rsidR="003F6D2C" w:rsidRDefault="003F6D2C" w:rsidP="003F6D2C">
      <w:pPr>
        <w:spacing w:line="20" w:lineRule="atLeast"/>
      </w:pPr>
      <w:r>
        <w:rPr>
          <w:b/>
        </w:rPr>
        <w:t xml:space="preserve">О внесении изменений в постановление «Об организации сбора отработанных ртутьсодержащих ламп и информированию населения, </w:t>
      </w:r>
      <w:r>
        <w:rPr>
          <w:b/>
          <w:bCs/>
        </w:rPr>
        <w:t>юридических лиц и индивидуальных предпринимателей о порядке</w:t>
      </w:r>
      <w:r>
        <w:t xml:space="preserve"> </w:t>
      </w:r>
      <w:r>
        <w:rPr>
          <w:b/>
          <w:bCs/>
        </w:rPr>
        <w:t xml:space="preserve">организации сбора ртутьсодержащих ламп на территории </w:t>
      </w:r>
      <w:proofErr w:type="spellStart"/>
      <w:r>
        <w:rPr>
          <w:b/>
          <w:bCs/>
        </w:rPr>
        <w:t>Вяжинского</w:t>
      </w:r>
      <w:proofErr w:type="spellEnd"/>
      <w:r>
        <w:rPr>
          <w:b/>
          <w:bCs/>
        </w:rPr>
        <w:t xml:space="preserve"> сельского поселения</w:t>
      </w:r>
      <w:r>
        <w:rPr>
          <w:b/>
        </w:rPr>
        <w:t>» от 15.03.2013г. №24</w:t>
      </w: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shd w:val="clear" w:color="auto" w:fill="FFFFFF"/>
        <w:autoSpaceDE w:val="0"/>
        <w:spacing w:line="276" w:lineRule="auto"/>
        <w:ind w:firstLine="709"/>
        <w:contextualSpacing/>
        <w:jc w:val="both"/>
      </w:pPr>
      <w:proofErr w:type="gramStart"/>
      <w:r>
        <w:rPr>
          <w:color w:val="000000"/>
        </w:rPr>
        <w:t>Во исполнение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06.10.2003 № 131-ФЗ «Об общих принципах организации местного самоуправления в</w:t>
      </w:r>
      <w:proofErr w:type="gramEnd"/>
      <w:r>
        <w:rPr>
          <w:color w:val="000000"/>
        </w:rPr>
        <w:t xml:space="preserve"> Российской Федерации», в соответствии со ст. 2 Устава МО «</w:t>
      </w:r>
      <w:proofErr w:type="spellStart"/>
      <w:r>
        <w:rPr>
          <w:color w:val="000000"/>
        </w:rPr>
        <w:t>Вяжинского</w:t>
      </w:r>
      <w:proofErr w:type="spellEnd"/>
      <w:r>
        <w:rPr>
          <w:color w:val="000000"/>
        </w:rPr>
        <w:t xml:space="preserve"> сельского поселения»,</w:t>
      </w:r>
    </w:p>
    <w:p w:rsidR="003F6D2C" w:rsidRDefault="003F6D2C" w:rsidP="003F6D2C">
      <w:pPr>
        <w:jc w:val="both"/>
        <w:rPr>
          <w:color w:val="000000"/>
        </w:rPr>
      </w:pPr>
    </w:p>
    <w:p w:rsidR="003F6D2C" w:rsidRDefault="003F6D2C" w:rsidP="003F6D2C">
      <w:pPr>
        <w:jc w:val="center"/>
      </w:pPr>
      <w:r>
        <w:t>ПОСТАНОВЛЯЮ</w:t>
      </w: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spacing w:line="20" w:lineRule="atLeast"/>
        <w:rPr>
          <w:b/>
        </w:rPr>
      </w:pPr>
    </w:p>
    <w:p w:rsidR="003F6D2C" w:rsidRDefault="003F6D2C" w:rsidP="003F6D2C">
      <w:pPr>
        <w:numPr>
          <w:ilvl w:val="0"/>
          <w:numId w:val="1"/>
        </w:numPr>
        <w:spacing w:line="20" w:lineRule="atLeast"/>
        <w:jc w:val="both"/>
      </w:pPr>
      <w:r>
        <w:t xml:space="preserve">Внести в постановление «Об организации сбора отработанных ртутьсодержащих, ламп и информированию населения, </w:t>
      </w:r>
      <w:r>
        <w:rPr>
          <w:bCs/>
        </w:rPr>
        <w:t xml:space="preserve">юридических лиц и индивидуальных предпринимателей о порядке  организации сбора ртутьсодержащих,  ламп на территории </w:t>
      </w:r>
      <w:proofErr w:type="spellStart"/>
      <w:r>
        <w:rPr>
          <w:bCs/>
        </w:rPr>
        <w:t>Вяжинского</w:t>
      </w:r>
      <w:proofErr w:type="spellEnd"/>
      <w:r>
        <w:rPr>
          <w:bCs/>
        </w:rPr>
        <w:t xml:space="preserve"> сельского поселения</w:t>
      </w:r>
      <w:r>
        <w:t>» от 15.03.2013г. №24 следующие изменения:</w:t>
      </w:r>
    </w:p>
    <w:p w:rsidR="003F6D2C" w:rsidRDefault="003F6D2C" w:rsidP="003F6D2C">
      <w:pPr>
        <w:ind w:left="709"/>
        <w:jc w:val="both"/>
      </w:pPr>
      <w:r>
        <w:t>- Определить местом первичного сбора отработанных ртутьсодержащих, люминесцентных ламп -  во дворе</w:t>
      </w:r>
      <w:r w:rsidRPr="003F6D2C">
        <w:t xml:space="preserve"> </w:t>
      </w:r>
      <w:r w:rsidRPr="003F6D2C">
        <w:rPr>
          <w:rStyle w:val="1"/>
          <w:sz w:val="24"/>
          <w:szCs w:val="24"/>
        </w:rPr>
        <w:t>у здания администрации  «</w:t>
      </w:r>
      <w:proofErr w:type="spellStart"/>
      <w:r w:rsidRPr="003F6D2C">
        <w:rPr>
          <w:rStyle w:val="1"/>
          <w:sz w:val="24"/>
          <w:szCs w:val="24"/>
        </w:rPr>
        <w:t>Вяжинского</w:t>
      </w:r>
      <w:proofErr w:type="spellEnd"/>
      <w:r w:rsidRPr="003F6D2C">
        <w:rPr>
          <w:rStyle w:val="1"/>
          <w:sz w:val="24"/>
          <w:szCs w:val="24"/>
        </w:rPr>
        <w:t xml:space="preserve"> сельского поселение» по адресу: Ростовская область, </w:t>
      </w:r>
      <w:proofErr w:type="spellStart"/>
      <w:r w:rsidRPr="003F6D2C">
        <w:rPr>
          <w:rStyle w:val="1"/>
          <w:sz w:val="24"/>
          <w:szCs w:val="24"/>
        </w:rPr>
        <w:t>Кашарский</w:t>
      </w:r>
      <w:proofErr w:type="spellEnd"/>
      <w:r w:rsidRPr="003F6D2C">
        <w:rPr>
          <w:rStyle w:val="1"/>
          <w:sz w:val="24"/>
          <w:szCs w:val="24"/>
        </w:rPr>
        <w:t xml:space="preserve"> район, х</w:t>
      </w:r>
      <w:proofErr w:type="gramStart"/>
      <w:r w:rsidRPr="003F6D2C">
        <w:rPr>
          <w:rStyle w:val="1"/>
          <w:sz w:val="24"/>
          <w:szCs w:val="24"/>
        </w:rPr>
        <w:t>.В</w:t>
      </w:r>
      <w:proofErr w:type="gramEnd"/>
      <w:r w:rsidRPr="003F6D2C">
        <w:rPr>
          <w:rStyle w:val="1"/>
          <w:sz w:val="24"/>
          <w:szCs w:val="24"/>
        </w:rPr>
        <w:t>яжа, ул.Центральная д. №13</w:t>
      </w:r>
    </w:p>
    <w:p w:rsidR="003F6D2C" w:rsidRDefault="003F6D2C" w:rsidP="003F6D2C">
      <w:pPr>
        <w:ind w:left="360"/>
        <w:jc w:val="both"/>
      </w:pPr>
    </w:p>
    <w:p w:rsidR="003F6D2C" w:rsidRDefault="003F6D2C" w:rsidP="003F6D2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6D2C" w:rsidRDefault="003F6D2C" w:rsidP="003F6D2C">
      <w:pPr>
        <w:jc w:val="both"/>
      </w:pPr>
    </w:p>
    <w:p w:rsidR="003F6D2C" w:rsidRDefault="003F6D2C" w:rsidP="003F6D2C">
      <w:pPr>
        <w:jc w:val="both"/>
      </w:pPr>
    </w:p>
    <w:p w:rsidR="003F6D2C" w:rsidRDefault="003F6D2C" w:rsidP="003F6D2C">
      <w:pPr>
        <w:jc w:val="both"/>
      </w:pPr>
    </w:p>
    <w:p w:rsidR="003F6D2C" w:rsidRDefault="003F6D2C" w:rsidP="003F6D2C">
      <w:r>
        <w:t xml:space="preserve">Глава Администрации </w:t>
      </w:r>
    </w:p>
    <w:p w:rsidR="003F6D2C" w:rsidRDefault="003F6D2C" w:rsidP="003F6D2C">
      <w:proofErr w:type="spellStart"/>
      <w:r>
        <w:t>Вяжинского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П.Н.Колузонов</w:t>
      </w:r>
      <w:proofErr w:type="spellEnd"/>
    </w:p>
    <w:p w:rsidR="00E937B3" w:rsidRDefault="00E937B3"/>
    <w:sectPr w:rsidR="00E937B3" w:rsidSect="00565993">
      <w:pgSz w:w="11906" w:h="16838"/>
      <w:pgMar w:top="1134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6D2C"/>
    <w:rsid w:val="003F6D2C"/>
    <w:rsid w:val="00411FB7"/>
    <w:rsid w:val="00565993"/>
    <w:rsid w:val="00E9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F6D2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styleId="a3">
    <w:name w:val="List Paragraph"/>
    <w:basedOn w:val="a"/>
    <w:uiPriority w:val="34"/>
    <w:qFormat/>
    <w:rsid w:val="003F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2023-02-16T11:39:00Z</dcterms:created>
  <dcterms:modified xsi:type="dcterms:W3CDTF">2023-02-22T07:21:00Z</dcterms:modified>
</cp:coreProperties>
</file>