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Выделение денежных средств на поддержку ТОС</w:t>
      </w:r>
    </w:p>
    <w:p>
      <w:pPr>
        <w:jc w:val="right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(тыс. рублей)</w:t>
      </w:r>
    </w:p>
    <w:tbl>
      <w:tblPr>
        <w:tblStyle w:val="8"/>
        <w:tblW w:w="144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108"/>
        <w:gridCol w:w="2263"/>
        <w:gridCol w:w="2126"/>
        <w:gridCol w:w="198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>№ п/п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>Наименование муниципального образования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 xml:space="preserve">2020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bottom w:w="225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 xml:space="preserve">2021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bottom w:w="225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>2022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color w:val="020B22"/>
                <w:sz w:val="28"/>
              </w:rPr>
            </w:pPr>
            <w:r>
              <w:rPr>
                <w:rFonts w:ascii="Times New Roman" w:hAnsi="Times New Roman"/>
                <w:b/>
                <w:color w:val="020B22"/>
                <w:sz w:val="28"/>
              </w:rPr>
              <w:t xml:space="preserve">2023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i/>
                <w:color w:val="020B22"/>
                <w:sz w:val="28"/>
              </w:rPr>
            </w:pPr>
            <w:r>
              <w:rPr>
                <w:rFonts w:ascii="Times New Roman" w:hAnsi="Times New Roman"/>
                <w:i/>
                <w:color w:val="020B22"/>
                <w:sz w:val="28"/>
              </w:rPr>
              <w:t>1.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>
            <w:pPr>
              <w:spacing w:beforeAutospacing="1" w:afterAutospacing="1" w:line="240" w:lineRule="auto"/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</w:pPr>
            <w:r>
              <w:rPr>
                <w:rFonts w:ascii="Times New Roman" w:hAnsi="Times New Roman"/>
                <w:i/>
                <w:color w:val="020B22"/>
                <w:sz w:val="28"/>
                <w:lang w:val="ru-RU"/>
              </w:rPr>
              <w:t>Вяжинское</w:t>
            </w:r>
            <w:r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  <w:t xml:space="preserve"> сельское поселение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</w:pPr>
            <w:r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bottom w:w="225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</w:pPr>
            <w:r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bottom w:w="225" w:type="dxa"/>
            </w:tcMar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</w:pPr>
            <w:r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</w:pPr>
            <w:r>
              <w:rPr>
                <w:rFonts w:hint="default" w:ascii="Times New Roman" w:hAnsi="Times New Roman"/>
                <w:i/>
                <w:color w:val="020B22"/>
                <w:sz w:val="28"/>
                <w:lang w:val="ru-RU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/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spacing w:beforeAutospacing="1" w:afterAutospacing="1" w:line="240" w:lineRule="auto"/>
              <w:rPr>
                <w:rFonts w:ascii="Times New Roman" w:hAnsi="Times New Roman"/>
                <w:i/>
                <w:color w:val="020B22"/>
                <w:sz w:val="28"/>
              </w:rPr>
            </w:pPr>
            <w:r>
              <w:rPr>
                <w:rFonts w:ascii="Times New Roman" w:hAnsi="Times New Roman"/>
                <w:i/>
                <w:color w:val="020B22"/>
                <w:sz w:val="28"/>
              </w:rPr>
              <w:t>Направления финансирования</w:t>
            </w:r>
          </w:p>
        </w:tc>
        <w:tc>
          <w:tcPr>
            <w:tcW w:w="8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275" w:firstLine="0"/>
              <w:jc w:val="both"/>
              <w:rPr>
                <w:rFonts w:ascii="Times New Roman" w:hAnsi="Times New Roman"/>
                <w:i/>
                <w:color w:val="020B22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color w:val="020B22"/>
                <w:sz w:val="24"/>
                <w:highlight w:val="white"/>
              </w:rPr>
              <w:t>Денежные средства на подписку газет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275" w:firstLine="0"/>
              <w:jc w:val="both"/>
              <w:rPr>
                <w:rFonts w:ascii="Times New Roman" w:hAnsi="Times New Roman"/>
                <w:i/>
                <w:color w:val="020B22"/>
                <w:sz w:val="24"/>
              </w:rPr>
            </w:pPr>
            <w:r>
              <w:rPr>
                <w:rFonts w:ascii="Times New Roman" w:hAnsi="Times New Roman"/>
                <w:i/>
                <w:color w:val="020B22"/>
                <w:sz w:val="24"/>
              </w:rPr>
              <w:t>Субсидии на оплату коммунальных платежей активистам ТОС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275" w:firstLine="0"/>
              <w:jc w:val="both"/>
              <w:rPr>
                <w:rFonts w:ascii="Times New Roman" w:hAnsi="Times New Roman"/>
                <w:i/>
                <w:color w:val="020B22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color w:val="020B22"/>
                <w:sz w:val="24"/>
                <w:highlight w:val="white"/>
              </w:rPr>
              <w:t>Премиальные выплаты активистам ТОС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275" w:firstLine="0"/>
              <w:jc w:val="both"/>
              <w:rPr>
                <w:rFonts w:ascii="Times New Roman" w:hAnsi="Times New Roman"/>
                <w:i/>
                <w:color w:val="020B22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color w:val="020B22"/>
                <w:sz w:val="24"/>
              </w:rPr>
              <w:t>Денежные средства на закупку техники</w:t>
            </w:r>
          </w:p>
        </w:tc>
      </w:tr>
    </w:tbl>
    <w:p>
      <w:pPr>
        <w:spacing w:beforeAutospacing="1" w:afterAutospacing="1" w:line="240" w:lineRule="auto"/>
        <w:rPr>
          <w:rFonts w:ascii="Roboto" w:hAnsi="Roboto"/>
          <w:color w:val="020B22"/>
          <w:sz w:val="24"/>
        </w:rPr>
      </w:pPr>
      <w:r>
        <w:rPr>
          <w:rFonts w:ascii="Roboto" w:hAnsi="Roboto"/>
          <w:color w:val="020B22"/>
          <w:sz w:val="24"/>
        </w:rPr>
        <w:t> </w:t>
      </w:r>
    </w:p>
    <w:p>
      <w:pPr>
        <w:jc w:val="center"/>
      </w:pPr>
    </w:p>
    <w:sectPr>
      <w:pgSz w:w="16838" w:h="11906" w:orient="landscape"/>
      <w:pgMar w:top="851" w:right="1134" w:bottom="426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D759B"/>
    <w:multiLevelType w:val="multilevel"/>
    <w:tmpl w:val="08BD75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68ED"/>
    <w:rsid w:val="0026339D"/>
    <w:rsid w:val="003E39E7"/>
    <w:rsid w:val="005668ED"/>
    <w:rsid w:val="006A0B5E"/>
    <w:rsid w:val="00803790"/>
    <w:rsid w:val="00BB1CD1"/>
    <w:rsid w:val="00E24C70"/>
    <w:rsid w:val="00ED52E5"/>
    <w:rsid w:val="00F11CB9"/>
    <w:rsid w:val="00F56793"/>
    <w:rsid w:val="4AAC1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5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7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6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4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link w:val="10"/>
    <w:qFormat/>
    <w:uiPriority w:val="0"/>
    <w:rPr>
      <w:i/>
    </w:rPr>
  </w:style>
  <w:style w:type="paragraph" w:customStyle="1" w:styleId="10">
    <w:name w:val="Выделение1"/>
    <w:basedOn w:val="11"/>
    <w:link w:val="9"/>
    <w:uiPriority w:val="0"/>
    <w:rPr>
      <w:i/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styleId="12">
    <w:name w:val="Hyperlink"/>
    <w:link w:val="13"/>
    <w:qFormat/>
    <w:uiPriority w:val="0"/>
    <w:rPr>
      <w:color w:val="0000FF"/>
      <w:u w:val="single"/>
    </w:rPr>
  </w:style>
  <w:style w:type="paragraph" w:customStyle="1" w:styleId="13">
    <w:name w:val="Гиперссылка1"/>
    <w:link w:val="12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4">
    <w:name w:val="toc 8"/>
    <w:next w:val="1"/>
    <w:link w:val="42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9"/>
    <w:next w:val="1"/>
    <w:link w:val="41"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0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1"/>
    <w:next w:val="1"/>
    <w:link w:val="38"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8">
    <w:name w:val="toc 6"/>
    <w:next w:val="1"/>
    <w:link w:val="29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3"/>
    <w:next w:val="1"/>
    <w:link w:val="33"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2"/>
    <w:next w:val="1"/>
    <w:link w:val="27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4"/>
    <w:next w:val="1"/>
    <w:link w:val="28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5"/>
    <w:next w:val="1"/>
    <w:link w:val="43"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itle"/>
    <w:next w:val="1"/>
    <w:link w:val="45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4">
    <w:name w:val="Normal (Web)"/>
    <w:basedOn w:val="1"/>
    <w:link w:val="3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44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6">
    <w:name w:val="Обычный1"/>
    <w:uiPriority w:val="0"/>
  </w:style>
  <w:style w:type="character" w:customStyle="1" w:styleId="27">
    <w:name w:val="Оглавление 2 Знак"/>
    <w:link w:val="20"/>
    <w:uiPriority w:val="0"/>
    <w:rPr>
      <w:rFonts w:ascii="XO Thames" w:hAnsi="XO Thames"/>
      <w:sz w:val="28"/>
    </w:rPr>
  </w:style>
  <w:style w:type="character" w:customStyle="1" w:styleId="28">
    <w:name w:val="Оглавление 4 Знак"/>
    <w:link w:val="21"/>
    <w:qFormat/>
    <w:uiPriority w:val="0"/>
    <w:rPr>
      <w:rFonts w:ascii="XO Thames" w:hAnsi="XO Thames"/>
      <w:sz w:val="28"/>
    </w:rPr>
  </w:style>
  <w:style w:type="character" w:customStyle="1" w:styleId="29">
    <w:name w:val="Оглавление 6 Знак"/>
    <w:link w:val="18"/>
    <w:qFormat/>
    <w:uiPriority w:val="0"/>
    <w:rPr>
      <w:rFonts w:ascii="XO Thames" w:hAnsi="XO Thames"/>
      <w:sz w:val="28"/>
    </w:rPr>
  </w:style>
  <w:style w:type="character" w:customStyle="1" w:styleId="30">
    <w:name w:val="Оглавление 7 Знак"/>
    <w:link w:val="16"/>
    <w:uiPriority w:val="0"/>
    <w:rPr>
      <w:rFonts w:ascii="XO Thames" w:hAnsi="XO Thames"/>
      <w:sz w:val="28"/>
    </w:rPr>
  </w:style>
  <w:style w:type="character" w:customStyle="1" w:styleId="31">
    <w:name w:val="Обычный (веб) Знак"/>
    <w:basedOn w:val="26"/>
    <w:link w:val="24"/>
    <w:qFormat/>
    <w:uiPriority w:val="0"/>
    <w:rPr>
      <w:rFonts w:ascii="Times New Roman" w:hAnsi="Times New Roman"/>
      <w:sz w:val="24"/>
    </w:rPr>
  </w:style>
  <w:style w:type="character" w:customStyle="1" w:styleId="32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3">
    <w:name w:val="Оглавление 3 Знак"/>
    <w:link w:val="19"/>
    <w:uiPriority w:val="0"/>
    <w:rPr>
      <w:rFonts w:ascii="XO Thames" w:hAnsi="XO Thames"/>
      <w:sz w:val="28"/>
    </w:rPr>
  </w:style>
  <w:style w:type="character" w:customStyle="1" w:styleId="34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5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36">
    <w:name w:val="Footnote"/>
    <w:link w:val="37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7">
    <w:name w:val="Footnote1"/>
    <w:link w:val="36"/>
    <w:uiPriority w:val="0"/>
    <w:rPr>
      <w:rFonts w:ascii="XO Thames" w:hAnsi="XO Thames"/>
      <w:sz w:val="22"/>
    </w:rPr>
  </w:style>
  <w:style w:type="character" w:customStyle="1" w:styleId="38">
    <w:name w:val="Оглавление 1 Знак"/>
    <w:link w:val="17"/>
    <w:qFormat/>
    <w:uiPriority w:val="0"/>
    <w:rPr>
      <w:rFonts w:ascii="XO Thames" w:hAnsi="XO Thames"/>
      <w:b/>
      <w:sz w:val="28"/>
    </w:rPr>
  </w:style>
  <w:style w:type="paragraph" w:customStyle="1" w:styleId="39">
    <w:name w:val="Header and Footer"/>
    <w:link w:val="40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0">
    <w:name w:val="Header and Footer1"/>
    <w:link w:val="39"/>
    <w:uiPriority w:val="0"/>
    <w:rPr>
      <w:rFonts w:ascii="XO Thames" w:hAnsi="XO Thames"/>
      <w:sz w:val="20"/>
    </w:rPr>
  </w:style>
  <w:style w:type="character" w:customStyle="1" w:styleId="41">
    <w:name w:val="Оглавление 9 Знак"/>
    <w:link w:val="15"/>
    <w:uiPriority w:val="0"/>
    <w:rPr>
      <w:rFonts w:ascii="XO Thames" w:hAnsi="XO Thames"/>
      <w:sz w:val="28"/>
    </w:rPr>
  </w:style>
  <w:style w:type="character" w:customStyle="1" w:styleId="42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3">
    <w:name w:val="Оглавление 5 Знак"/>
    <w:link w:val="22"/>
    <w:uiPriority w:val="0"/>
    <w:rPr>
      <w:rFonts w:ascii="XO Thames" w:hAnsi="XO Thames"/>
      <w:sz w:val="28"/>
    </w:rPr>
  </w:style>
  <w:style w:type="character" w:customStyle="1" w:styleId="44">
    <w:name w:val="Подзаголовок Знак"/>
    <w:link w:val="25"/>
    <w:uiPriority w:val="0"/>
    <w:rPr>
      <w:rFonts w:ascii="XO Thames" w:hAnsi="XO Thames"/>
      <w:i/>
      <w:sz w:val="24"/>
    </w:rPr>
  </w:style>
  <w:style w:type="character" w:customStyle="1" w:styleId="45">
    <w:name w:val="Название Знак"/>
    <w:link w:val="23"/>
    <w:uiPriority w:val="0"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47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2024-06-03T11:55:00Z</dcterms:created>
  <dc:creator>55</dc:creator>
  <cp:lastModifiedBy>1</cp:lastModifiedBy>
  <dcterms:modified xsi:type="dcterms:W3CDTF">2024-06-06T06:18:18Z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3B01F89C1C0B4C74933A3B1F00889548_12</vt:lpwstr>
  </property>
</Properties>
</file>